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D1" w:rsidRPr="00555E46" w:rsidRDefault="00C337D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C337D1" w:rsidRPr="00555E46" w:rsidRDefault="00C337D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C337D1" w:rsidRPr="00555E46" w:rsidRDefault="00C337D1" w:rsidP="00555E46">
      <w:pPr>
        <w:spacing w:after="0" w:line="240" w:lineRule="auto"/>
        <w:jc w:val="right"/>
        <w:rPr>
          <w:rFonts w:ascii="Times New Roman" w:hAnsi="Times New Roman"/>
          <w:sz w:val="20"/>
          <w:szCs w:val="20"/>
          <w:lang w:eastAsia="ru-RU"/>
        </w:rPr>
      </w:pP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Pr>
          <w:rFonts w:ascii="Times New Roman" w:hAnsi="Times New Roman"/>
          <w:sz w:val="20"/>
          <w:szCs w:val="20"/>
          <w:lang w:eastAsia="ru-RU"/>
        </w:rPr>
        <w:t>А.Н.Беляев</w:t>
      </w:r>
    </w:p>
    <w:p w:rsidR="00C337D1" w:rsidRPr="00555E46" w:rsidRDefault="00C337D1" w:rsidP="00555E46">
      <w:pPr>
        <w:spacing w:after="0" w:line="240" w:lineRule="auto"/>
        <w:jc w:val="right"/>
        <w:rPr>
          <w:rFonts w:ascii="Times New Roman" w:hAnsi="Times New Roman"/>
          <w:sz w:val="20"/>
          <w:szCs w:val="20"/>
          <w:lang w:eastAsia="ru-RU"/>
        </w:rPr>
      </w:pPr>
    </w:p>
    <w:p w:rsidR="00C337D1" w:rsidRPr="00555E46" w:rsidRDefault="00C337D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2015г.</w:t>
      </w:r>
    </w:p>
    <w:p w:rsidR="00C337D1" w:rsidRPr="00555E46" w:rsidRDefault="00C337D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C337D1" w:rsidRPr="00555E46" w:rsidRDefault="00C337D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C337D1" w:rsidRPr="00555E46" w:rsidRDefault="00C337D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C337D1" w:rsidRPr="00555E46" w:rsidRDefault="00C337D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C337D1" w:rsidRPr="00555E46" w:rsidRDefault="00C337D1" w:rsidP="00555E46">
      <w:pPr>
        <w:widowControl w:val="0"/>
        <w:adjustRightInd w:val="0"/>
        <w:spacing w:after="0" w:line="240" w:lineRule="auto"/>
        <w:jc w:val="center"/>
        <w:rPr>
          <w:rFonts w:ascii="Times New Roman" w:hAnsi="Times New Roman"/>
          <w:b/>
          <w:sz w:val="28"/>
          <w:szCs w:val="20"/>
          <w:lang w:eastAsia="ru-RU"/>
        </w:rPr>
      </w:pPr>
    </w:p>
    <w:p w:rsidR="00C337D1" w:rsidRPr="00555E46" w:rsidRDefault="00C337D1" w:rsidP="00555E46">
      <w:pPr>
        <w:spacing w:after="0" w:line="240" w:lineRule="auto"/>
        <w:jc w:val="center"/>
        <w:rPr>
          <w:rFonts w:ascii="Times New Roman" w:hAnsi="Times New Roman"/>
          <w:sz w:val="28"/>
          <w:szCs w:val="20"/>
          <w:lang w:eastAsia="ru-RU"/>
        </w:rPr>
      </w:pPr>
    </w:p>
    <w:p w:rsidR="00C337D1" w:rsidRPr="00555E46" w:rsidRDefault="00C337D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C337D1" w:rsidRPr="00555E46" w:rsidRDefault="00C337D1" w:rsidP="00555E46">
      <w:pPr>
        <w:spacing w:after="0" w:line="240" w:lineRule="auto"/>
        <w:jc w:val="center"/>
        <w:rPr>
          <w:rFonts w:ascii="Times New Roman" w:hAnsi="Times New Roman"/>
          <w:sz w:val="28"/>
          <w:szCs w:val="20"/>
          <w:lang w:eastAsia="ru-RU"/>
        </w:rPr>
      </w:pPr>
    </w:p>
    <w:p w:rsidR="00C337D1" w:rsidRPr="00555E46" w:rsidRDefault="00C337D1" w:rsidP="00555E46">
      <w:pPr>
        <w:spacing w:after="0" w:line="240" w:lineRule="auto"/>
        <w:jc w:val="center"/>
        <w:rPr>
          <w:rFonts w:ascii="Times New Roman" w:hAnsi="Times New Roman"/>
          <w:sz w:val="28"/>
          <w:szCs w:val="20"/>
          <w:lang w:eastAsia="ru-RU"/>
        </w:rPr>
      </w:pPr>
    </w:p>
    <w:p w:rsidR="00C337D1" w:rsidRPr="00555E46" w:rsidRDefault="00C337D1" w:rsidP="00555E46">
      <w:pPr>
        <w:spacing w:after="0" w:line="240" w:lineRule="auto"/>
        <w:jc w:val="center"/>
        <w:rPr>
          <w:rFonts w:ascii="Times New Roman" w:hAnsi="Times New Roman"/>
          <w:sz w:val="28"/>
          <w:szCs w:val="20"/>
          <w:lang w:eastAsia="ru-RU"/>
        </w:rPr>
      </w:pPr>
    </w:p>
    <w:p w:rsidR="00C337D1" w:rsidRPr="00555E46" w:rsidRDefault="00C337D1" w:rsidP="00555E46">
      <w:pPr>
        <w:spacing w:after="0" w:line="240" w:lineRule="auto"/>
        <w:jc w:val="center"/>
        <w:rPr>
          <w:rFonts w:ascii="Times New Roman" w:hAnsi="Times New Roman"/>
          <w:sz w:val="28"/>
          <w:szCs w:val="20"/>
          <w:lang w:eastAsia="ru-RU"/>
        </w:rPr>
      </w:pPr>
    </w:p>
    <w:p w:rsidR="00C337D1" w:rsidRPr="00555E46" w:rsidRDefault="00C337D1" w:rsidP="00555E46">
      <w:pPr>
        <w:spacing w:after="0" w:line="240" w:lineRule="auto"/>
        <w:jc w:val="center"/>
        <w:rPr>
          <w:rFonts w:ascii="Times New Roman" w:hAnsi="Times New Roman"/>
          <w:sz w:val="28"/>
          <w:szCs w:val="20"/>
          <w:lang w:eastAsia="ru-RU"/>
        </w:rPr>
      </w:pPr>
    </w:p>
    <w:p w:rsidR="00C337D1" w:rsidRPr="00555E46" w:rsidRDefault="00C337D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C337D1" w:rsidRPr="00555E46" w:rsidRDefault="00C337D1" w:rsidP="00555E46">
      <w:pPr>
        <w:spacing w:after="0" w:line="240" w:lineRule="auto"/>
        <w:jc w:val="center"/>
        <w:rPr>
          <w:rFonts w:ascii="Times New Roman" w:hAnsi="Times New Roman"/>
          <w:sz w:val="28"/>
          <w:szCs w:val="20"/>
          <w:lang w:eastAsia="ru-RU"/>
        </w:rPr>
      </w:pPr>
    </w:p>
    <w:p w:rsidR="00C337D1" w:rsidRDefault="00C337D1"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заключить договор управления многоквартирным дом</w:t>
      </w:r>
      <w:r>
        <w:rPr>
          <w:rFonts w:ascii="Times New Roman" w:hAnsi="Times New Roman"/>
          <w:b/>
          <w:i/>
          <w:color w:val="000000"/>
          <w:sz w:val="32"/>
          <w:szCs w:val="20"/>
          <w:lang w:eastAsia="ru-RU"/>
        </w:rPr>
        <w:t>ом, расположенным</w:t>
      </w:r>
    </w:p>
    <w:p w:rsidR="00C337D1" w:rsidRDefault="00C337D1"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адресу: Московская область, г. Домодедово,  </w:t>
      </w:r>
    </w:p>
    <w:p w:rsidR="00C337D1" w:rsidRPr="00555E46" w:rsidRDefault="00C337D1" w:rsidP="00555E46">
      <w:pPr>
        <w:spacing w:after="0" w:line="240" w:lineRule="auto"/>
        <w:ind w:right="562"/>
        <w:jc w:val="center"/>
        <w:rPr>
          <w:rFonts w:ascii="Times New Roman" w:hAnsi="Times New Roman"/>
          <w:b/>
          <w:i/>
          <w:sz w:val="32"/>
          <w:szCs w:val="20"/>
          <w:vertAlign w:val="superscript"/>
          <w:lang w:eastAsia="ru-RU"/>
        </w:rPr>
      </w:pPr>
      <w:r>
        <w:rPr>
          <w:rFonts w:ascii="Times New Roman" w:hAnsi="Times New Roman"/>
          <w:b/>
          <w:i/>
          <w:color w:val="000000"/>
          <w:sz w:val="32"/>
          <w:szCs w:val="20"/>
          <w:lang w:eastAsia="ru-RU"/>
        </w:rPr>
        <w:t>мкр.Западный,  ул.Текстильщиков, д.41а</w:t>
      </w: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C337D1" w:rsidRPr="00555E46" w:rsidRDefault="00C337D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C337D1" w:rsidRPr="00555E46" w:rsidRDefault="00C337D1" w:rsidP="00555E46">
      <w:pPr>
        <w:spacing w:after="0" w:line="240" w:lineRule="auto"/>
        <w:ind w:right="562"/>
        <w:jc w:val="both"/>
        <w:rPr>
          <w:rFonts w:ascii="Times New Roman" w:hAnsi="Times New Roman"/>
          <w:b/>
          <w:i/>
          <w:sz w:val="32"/>
          <w:szCs w:val="20"/>
          <w:vertAlign w:val="superscript"/>
          <w:lang w:eastAsia="ru-RU"/>
        </w:rPr>
      </w:pPr>
    </w:p>
    <w:p w:rsidR="00C337D1" w:rsidRPr="00555E46" w:rsidRDefault="00C337D1" w:rsidP="00555E46">
      <w:pPr>
        <w:spacing w:after="0" w:line="240" w:lineRule="auto"/>
        <w:ind w:right="562"/>
        <w:jc w:val="both"/>
        <w:rPr>
          <w:rFonts w:ascii="Times New Roman" w:hAnsi="Times New Roman"/>
          <w:b/>
          <w:i/>
          <w:sz w:val="32"/>
          <w:szCs w:val="20"/>
          <w:vertAlign w:val="superscript"/>
          <w:lang w:eastAsia="ru-RU"/>
        </w:rPr>
      </w:pPr>
    </w:p>
    <w:p w:rsidR="00C337D1" w:rsidRPr="00555E46" w:rsidRDefault="00C337D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C337D1" w:rsidRPr="00555E46" w:rsidRDefault="00C337D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_______________</w:t>
      </w:r>
    </w:p>
    <w:p w:rsidR="00C337D1" w:rsidRPr="00555E46" w:rsidRDefault="00C337D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по экономике:                                                                    _______________</w:t>
      </w:r>
    </w:p>
    <w:p w:rsidR="00C337D1" w:rsidRPr="00555E46" w:rsidRDefault="00C337D1" w:rsidP="00555E46">
      <w:pPr>
        <w:spacing w:after="0" w:line="240" w:lineRule="auto"/>
        <w:ind w:right="562"/>
        <w:jc w:val="both"/>
        <w:rPr>
          <w:rFonts w:ascii="Times New Roman" w:hAnsi="Times New Roman"/>
          <w:b/>
          <w:i/>
          <w:sz w:val="32"/>
          <w:szCs w:val="20"/>
          <w:vertAlign w:val="superscript"/>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center"/>
        <w:rPr>
          <w:rFonts w:ascii="Times New Roman" w:hAnsi="Times New Roman"/>
          <w:sz w:val="24"/>
          <w:szCs w:val="20"/>
          <w:lang w:eastAsia="ru-RU"/>
        </w:rPr>
      </w:pPr>
    </w:p>
    <w:p w:rsidR="00C337D1" w:rsidRPr="00555E46" w:rsidRDefault="00C337D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C337D1" w:rsidRPr="00555E46" w:rsidRDefault="00C337D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C337D1" w:rsidRPr="00555E46" w:rsidRDefault="00C337D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C337D1" w:rsidRPr="00555E46" w:rsidRDefault="00C337D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C337D1" w:rsidRPr="00555E46" w:rsidRDefault="00C337D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C337D1" w:rsidRPr="00555E46" w:rsidRDefault="00C337D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C337D1" w:rsidRPr="00555E46" w:rsidRDefault="00C337D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C337D1" w:rsidRPr="00555E46" w:rsidRDefault="00C337D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 xml:space="preserve">Проведение осмотра объекта </w:t>
      </w:r>
      <w:r>
        <w:rPr>
          <w:rFonts w:ascii="Times New Roman" w:hAnsi="Times New Roman"/>
          <w:bCs/>
          <w:sz w:val="20"/>
          <w:szCs w:val="20"/>
          <w:lang w:eastAsia="ru-RU"/>
        </w:rPr>
        <w:t>открытого конкурса</w:t>
      </w:r>
    </w:p>
    <w:p w:rsidR="00C337D1" w:rsidRPr="00555E46" w:rsidRDefault="00C337D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C337D1" w:rsidRPr="00555E46" w:rsidRDefault="00C337D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C337D1" w:rsidRPr="00555E46" w:rsidRDefault="00C337D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C337D1" w:rsidRPr="00555E46" w:rsidRDefault="00C337D1" w:rsidP="00555E46">
      <w:pPr>
        <w:spacing w:after="0" w:line="240" w:lineRule="auto"/>
        <w:rPr>
          <w:rFonts w:ascii="Times New Roman" w:hAnsi="Times New Roman"/>
          <w:color w:val="000000"/>
          <w:sz w:val="20"/>
          <w:szCs w:val="20"/>
          <w:lang w:eastAsia="ru-RU"/>
        </w:rPr>
      </w:pPr>
    </w:p>
    <w:p w:rsidR="00C337D1" w:rsidRPr="00555E46" w:rsidRDefault="00C337D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C337D1" w:rsidRPr="00555E46" w:rsidRDefault="00C337D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C337D1" w:rsidRPr="00555E46" w:rsidRDefault="00C337D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C337D1" w:rsidRPr="00555E46" w:rsidRDefault="00C337D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C337D1" w:rsidRPr="00555E46" w:rsidRDefault="00C337D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C337D1" w:rsidRPr="00555E46" w:rsidRDefault="00C337D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C337D1" w:rsidRPr="00555E46" w:rsidRDefault="00C337D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C337D1" w:rsidRPr="00555E46" w:rsidRDefault="00C337D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C337D1" w:rsidRPr="00555E46" w:rsidRDefault="00C337D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C337D1" w:rsidRPr="00555E46" w:rsidRDefault="00C337D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C337D1" w:rsidRPr="00555E46" w:rsidRDefault="00C337D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C337D1" w:rsidRPr="00555E46" w:rsidRDefault="00C337D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C337D1" w:rsidRPr="00555E46" w:rsidRDefault="00C337D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C337D1" w:rsidRPr="00555E46" w:rsidRDefault="00C337D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C337D1" w:rsidRPr="00555E46" w:rsidRDefault="00C337D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C337D1" w:rsidRPr="00555E46" w:rsidRDefault="00C337D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C337D1" w:rsidRPr="00555E46" w:rsidRDefault="00C337D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C337D1" w:rsidRPr="00555E46" w:rsidRDefault="00C337D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Требования к порядку изменения обязательств сторон по договору управления многоквартирным</w:t>
      </w:r>
    </w:p>
    <w:p w:rsidR="00C337D1" w:rsidRPr="00555E46" w:rsidRDefault="00C337D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C337D1" w:rsidRPr="00555E46" w:rsidRDefault="00C337D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возникших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C337D1" w:rsidRPr="00555E46" w:rsidRDefault="00C337D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C337D1" w:rsidRPr="00555E46" w:rsidRDefault="00C337D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C337D1" w:rsidRPr="00555E46" w:rsidRDefault="00C337D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C337D1" w:rsidRPr="00555E46" w:rsidRDefault="00C337D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C337D1" w:rsidRPr="00555E46" w:rsidRDefault="00C337D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C337D1" w:rsidRPr="00555E46" w:rsidRDefault="00C337D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C337D1" w:rsidRPr="00555E46" w:rsidRDefault="00C337D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C337D1" w:rsidRPr="00555E46" w:rsidRDefault="00C337D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C337D1" w:rsidRPr="00555E46" w:rsidRDefault="00C337D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C337D1" w:rsidRPr="00555E46" w:rsidRDefault="00C337D1" w:rsidP="00555E46">
      <w:pPr>
        <w:spacing w:after="0" w:line="240" w:lineRule="auto"/>
        <w:rPr>
          <w:rFonts w:ascii="Times New Roman" w:hAnsi="Times New Roman"/>
          <w:b/>
          <w:sz w:val="20"/>
          <w:szCs w:val="20"/>
          <w:lang w:eastAsia="ru-RU"/>
        </w:rPr>
      </w:pPr>
    </w:p>
    <w:p w:rsidR="00C337D1" w:rsidRPr="00555E46" w:rsidRDefault="00C337D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 домом</w:t>
      </w:r>
    </w:p>
    <w:p w:rsidR="00C337D1" w:rsidRPr="00555E46" w:rsidRDefault="00C337D1" w:rsidP="00555E46">
      <w:pPr>
        <w:spacing w:after="0" w:line="240" w:lineRule="auto"/>
        <w:jc w:val="center"/>
        <w:rPr>
          <w:rFonts w:ascii="Times New Roman" w:hAnsi="Times New Roman"/>
          <w:sz w:val="20"/>
          <w:szCs w:val="20"/>
          <w:lang w:eastAsia="ru-RU"/>
        </w:rPr>
      </w:pPr>
    </w:p>
    <w:p w:rsidR="00C337D1" w:rsidRPr="00555E46" w:rsidRDefault="00C337D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C337D1" w:rsidRDefault="00C337D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C337D1" w:rsidRPr="00A97F6F" w:rsidRDefault="00C337D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C337D1" w:rsidRPr="00555E46" w:rsidRDefault="00C337D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spacing w:after="0" w:line="240" w:lineRule="auto"/>
        <w:jc w:val="center"/>
        <w:rPr>
          <w:rFonts w:ascii="Times New Roman" w:hAnsi="Times New Roman"/>
          <w:b/>
          <w:snapToGrid w:val="0"/>
          <w:sz w:val="24"/>
          <w:szCs w:val="20"/>
          <w:lang w:eastAsia="ru-RU"/>
        </w:rPr>
      </w:pPr>
    </w:p>
    <w:p w:rsidR="00C337D1" w:rsidRPr="00555E46" w:rsidRDefault="00C337D1" w:rsidP="00555E46">
      <w:pPr>
        <w:spacing w:after="0" w:line="240" w:lineRule="auto"/>
        <w:jc w:val="center"/>
        <w:rPr>
          <w:rFonts w:ascii="Times New Roman" w:hAnsi="Times New Roman"/>
          <w:b/>
          <w:snapToGrid w:val="0"/>
          <w:sz w:val="24"/>
          <w:szCs w:val="20"/>
          <w:lang w:eastAsia="ru-RU"/>
        </w:rPr>
      </w:pPr>
    </w:p>
    <w:p w:rsidR="00C337D1" w:rsidRPr="00555E46" w:rsidRDefault="00C337D1" w:rsidP="00555E46">
      <w:pPr>
        <w:spacing w:after="0" w:line="240" w:lineRule="auto"/>
        <w:jc w:val="center"/>
        <w:rPr>
          <w:rFonts w:ascii="Times New Roman" w:hAnsi="Times New Roman"/>
          <w:b/>
          <w:snapToGrid w:val="0"/>
          <w:sz w:val="24"/>
          <w:szCs w:val="20"/>
          <w:lang w:eastAsia="ru-RU"/>
        </w:rPr>
      </w:pPr>
    </w:p>
    <w:p w:rsidR="00C337D1" w:rsidRPr="00555E46" w:rsidRDefault="00C337D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C337D1" w:rsidRPr="00555E46" w:rsidRDefault="00C337D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C337D1" w:rsidRPr="00555E46" w:rsidRDefault="00C337D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C337D1" w:rsidRPr="00555E46" w:rsidRDefault="00C337D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C337D1" w:rsidRPr="00555E46" w:rsidRDefault="00C337D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C337D1" w:rsidRPr="00555E46" w:rsidRDefault="00C337D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C337D1" w:rsidRPr="00555E46" w:rsidRDefault="00C337D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C337D1" w:rsidRPr="00555E46" w:rsidRDefault="00C337D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договора управления многоквартирным дом</w:t>
      </w:r>
      <w:r>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xml:space="preserve">, расположенным по адресу: Московская область, г. Домодедово, </w:t>
      </w:r>
      <w:r w:rsidRPr="00BC3C9A">
        <w:rPr>
          <w:rFonts w:ascii="Times New Roman" w:hAnsi="Times New Roman"/>
          <w:snapToGrid w:val="0"/>
          <w:sz w:val="24"/>
          <w:szCs w:val="20"/>
          <w:lang w:eastAsia="ru-RU"/>
        </w:rPr>
        <w:t>мкр.Западный,  ул.Текстильщиков, д.41а</w:t>
      </w:r>
      <w:r>
        <w:rPr>
          <w:rFonts w:ascii="Times New Roman" w:hAnsi="Times New Roman"/>
          <w:snapToGrid w:val="0"/>
          <w:sz w:val="24"/>
          <w:szCs w:val="20"/>
          <w:lang w:eastAsia="ru-RU"/>
        </w:rPr>
        <w:t>.</w:t>
      </w:r>
    </w:p>
    <w:p w:rsidR="00C337D1" w:rsidRPr="00555E46" w:rsidRDefault="00C337D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C337D1" w:rsidRPr="00555E46" w:rsidRDefault="00C337D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337D1" w:rsidRPr="00555E46" w:rsidRDefault="00C337D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оплаты за содержание и ремонт общего имущества на 1 кв.м.</w:t>
      </w:r>
    </w:p>
    <w:p w:rsidR="00C337D1" w:rsidRPr="00555E46" w:rsidRDefault="00C337D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C337D1" w:rsidRDefault="00C337D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C337D1" w:rsidRPr="00555E46" w:rsidRDefault="00C337D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 xml:space="preserve">1.6. Проведение осмотра объекта </w:t>
      </w:r>
      <w:r>
        <w:rPr>
          <w:rFonts w:ascii="Times New Roman" w:hAnsi="Times New Roman"/>
          <w:b/>
          <w:bCs/>
          <w:sz w:val="24"/>
          <w:szCs w:val="24"/>
          <w:lang w:eastAsia="ru-RU"/>
        </w:rPr>
        <w:t>открытого конкурса</w:t>
      </w:r>
    </w:p>
    <w:p w:rsidR="00C337D1" w:rsidRPr="00555E46" w:rsidRDefault="00C337D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Осмотры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с даты опубликования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1.6.2. По вопросам организации осмотра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контролю за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C337D1" w:rsidRPr="00555E46" w:rsidRDefault="00C337D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C337D1" w:rsidRPr="00555E46" w:rsidRDefault="00C337D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7"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 в силу;</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6) внесение претендентом на счет, указанный в конкурсной документации,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C337D1" w:rsidRPr="00EA24AB"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C337D1" w:rsidRPr="00555E46" w:rsidRDefault="00C337D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C337D1" w:rsidRPr="00555E46" w:rsidRDefault="00C337D1"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C337D1" w:rsidRPr="00555E46" w:rsidRDefault="00C337D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C337D1" w:rsidRPr="00555E46" w:rsidRDefault="00C337D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C337D1" w:rsidRPr="00555E46" w:rsidRDefault="00C337D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позднее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C337D1" w:rsidRPr="00555E46" w:rsidRDefault="00C337D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C337D1" w:rsidRPr="00555E46" w:rsidRDefault="00C337D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позднее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C337D1" w:rsidRPr="00555E46" w:rsidRDefault="00C337D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C337D1" w:rsidRPr="00555E46" w:rsidRDefault="00C337D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принятия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принятия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C337D1" w:rsidRPr="00555E46" w:rsidRDefault="00C337D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C337D1" w:rsidRPr="004A2268" w:rsidRDefault="00C337D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C337D1" w:rsidRDefault="00C337D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
    <w:p w:rsidR="00C337D1" w:rsidRPr="004A2268" w:rsidRDefault="00C337D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C337D1" w:rsidRPr="004A2268" w:rsidRDefault="00C337D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C337D1" w:rsidRPr="004A2268" w:rsidRDefault="00C337D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C337D1" w:rsidRPr="004A2268" w:rsidRDefault="00C337D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
    <w:p w:rsidR="00C337D1" w:rsidRPr="004A2268" w:rsidRDefault="00C337D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C337D1" w:rsidRPr="004A2268" w:rsidRDefault="00C337D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3.3.1. Место подачи заявок: 142000 Московская область, г. Домодедово, ул. 30-летия Победы, д.1, каб. 21</w:t>
      </w:r>
      <w:r>
        <w:rPr>
          <w:rFonts w:ascii="Times New Roman" w:hAnsi="Times New Roman"/>
          <w:sz w:val="24"/>
          <w:szCs w:val="20"/>
          <w:lang w:eastAsia="ru-RU"/>
        </w:rPr>
        <w:t>8</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2015г. до 09.45 часов «__» ____ 2015г.  </w:t>
      </w:r>
    </w:p>
    <w:p w:rsidR="00C337D1" w:rsidRPr="004A2268" w:rsidRDefault="00C337D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C337D1" w:rsidRPr="004A2268" w:rsidRDefault="00C337D1" w:rsidP="00C10C2C">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C337D1" w:rsidRPr="004A2268" w:rsidRDefault="00C337D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C337D1" w:rsidRPr="00555E46" w:rsidRDefault="00C337D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C337D1" w:rsidRPr="00555E46" w:rsidRDefault="00C337D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C337D1" w:rsidRPr="00555E46" w:rsidRDefault="00C337D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C337D1" w:rsidRPr="00555E46" w:rsidRDefault="00C337D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C337D1" w:rsidRPr="00555E46" w:rsidRDefault="00C337D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C337D1" w:rsidRPr="00555E46" w:rsidRDefault="00C337D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р/с 40302810600003001247</w:t>
      </w:r>
    </w:p>
    <w:p w:rsidR="00C337D1" w:rsidRPr="00555E46" w:rsidRDefault="00C337D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C337D1" w:rsidRPr="00555E46" w:rsidRDefault="00C337D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C337D1" w:rsidRPr="00555E46" w:rsidRDefault="00C337D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C337D1" w:rsidRPr="00E80BC3" w:rsidRDefault="00C337D1" w:rsidP="00555E46">
      <w:pPr>
        <w:spacing w:after="0" w:line="240" w:lineRule="auto"/>
        <w:ind w:firstLine="709"/>
        <w:jc w:val="both"/>
        <w:rPr>
          <w:rFonts w:ascii="Times New Roman" w:hAnsi="Times New Roman"/>
          <w:sz w:val="24"/>
          <w:szCs w:val="24"/>
          <w:lang w:eastAsia="ru-RU"/>
        </w:rPr>
      </w:pPr>
      <w:r w:rsidRPr="00E80BC3">
        <w:rPr>
          <w:rFonts w:ascii="Times New Roman" w:hAnsi="Times New Roman"/>
          <w:sz w:val="24"/>
          <w:szCs w:val="24"/>
          <w:lang w:eastAsia="ru-RU"/>
        </w:rPr>
        <w:t>ОКТМО 46709000</w:t>
      </w:r>
    </w:p>
    <w:p w:rsidR="00C337D1" w:rsidRDefault="00C337D1" w:rsidP="004A2268">
      <w:pPr>
        <w:spacing w:after="0" w:line="240" w:lineRule="auto"/>
        <w:ind w:firstLine="709"/>
        <w:jc w:val="both"/>
        <w:rPr>
          <w:rFonts w:ascii="Times New Roman" w:hAnsi="Times New Roman"/>
          <w:sz w:val="24"/>
          <w:szCs w:val="24"/>
        </w:rPr>
      </w:pPr>
      <w:r w:rsidRPr="00E80BC3">
        <w:rPr>
          <w:rFonts w:ascii="Times New Roman" w:hAnsi="Times New Roman"/>
          <w:snapToGrid w:val="0"/>
          <w:sz w:val="24"/>
          <w:szCs w:val="20"/>
          <w:lang w:eastAsia="ru-RU"/>
        </w:rPr>
        <w:t xml:space="preserve">3.4.2. </w:t>
      </w:r>
      <w:r w:rsidRPr="00E80BC3">
        <w:rPr>
          <w:rFonts w:ascii="Times New Roman" w:hAnsi="Times New Roman"/>
          <w:sz w:val="24"/>
        </w:rPr>
        <w:t xml:space="preserve">Размер обеспечения заявки на участие в </w:t>
      </w:r>
      <w:r>
        <w:rPr>
          <w:rFonts w:ascii="Times New Roman" w:hAnsi="Times New Roman"/>
          <w:sz w:val="24"/>
        </w:rPr>
        <w:t>открытом конкурсе</w:t>
      </w:r>
      <w:r w:rsidRPr="00E80BC3">
        <w:rPr>
          <w:rFonts w:ascii="Times New Roman" w:hAnsi="Times New Roman"/>
          <w:sz w:val="24"/>
        </w:rPr>
        <w:t xml:space="preserve">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w:t>
      </w:r>
      <w:r w:rsidRPr="004B7DC0">
        <w:rPr>
          <w:rFonts w:ascii="Times New Roman" w:hAnsi="Times New Roman"/>
          <w:sz w:val="24"/>
        </w:rPr>
        <w:t>многоквартирн</w:t>
      </w:r>
      <w:r>
        <w:rPr>
          <w:rFonts w:ascii="Times New Roman" w:hAnsi="Times New Roman"/>
          <w:sz w:val="24"/>
        </w:rPr>
        <w:t>ого</w:t>
      </w:r>
      <w:r w:rsidRPr="004B7DC0">
        <w:rPr>
          <w:rFonts w:ascii="Times New Roman" w:hAnsi="Times New Roman"/>
          <w:sz w:val="24"/>
        </w:rPr>
        <w:t xml:space="preserve"> жил</w:t>
      </w:r>
      <w:r>
        <w:rPr>
          <w:rFonts w:ascii="Times New Roman" w:hAnsi="Times New Roman"/>
          <w:sz w:val="24"/>
        </w:rPr>
        <w:t>ого</w:t>
      </w:r>
      <w:r w:rsidRPr="004B7DC0">
        <w:rPr>
          <w:rFonts w:ascii="Times New Roman" w:hAnsi="Times New Roman"/>
          <w:sz w:val="24"/>
        </w:rPr>
        <w:t xml:space="preserve"> дом</w:t>
      </w:r>
      <w:r>
        <w:rPr>
          <w:rFonts w:ascii="Times New Roman" w:hAnsi="Times New Roman"/>
          <w:sz w:val="24"/>
        </w:rPr>
        <w:t>а</w:t>
      </w:r>
      <w:r w:rsidRPr="004B7DC0">
        <w:rPr>
          <w:rFonts w:ascii="Times New Roman" w:hAnsi="Times New Roman"/>
          <w:sz w:val="24"/>
        </w:rPr>
        <w:t>, являющ</w:t>
      </w:r>
      <w:r>
        <w:rPr>
          <w:rFonts w:ascii="Times New Roman" w:hAnsi="Times New Roman"/>
          <w:sz w:val="24"/>
        </w:rPr>
        <w:t>егося</w:t>
      </w:r>
      <w:r w:rsidRPr="004B7DC0">
        <w:rPr>
          <w:rFonts w:ascii="Times New Roman" w:hAnsi="Times New Roman"/>
          <w:sz w:val="24"/>
        </w:rPr>
        <w:t xml:space="preserve"> объектом </w:t>
      </w:r>
      <w:r>
        <w:rPr>
          <w:rFonts w:ascii="Times New Roman" w:hAnsi="Times New Roman"/>
          <w:sz w:val="24"/>
        </w:rPr>
        <w:t>открытого конкурса</w:t>
      </w:r>
      <w:r w:rsidRPr="00E80BC3">
        <w:rPr>
          <w:rFonts w:ascii="Times New Roman" w:hAnsi="Times New Roman"/>
          <w:sz w:val="24"/>
        </w:rPr>
        <w:t>, и составляет</w:t>
      </w:r>
      <w:r w:rsidRPr="00E80BC3">
        <w:rPr>
          <w:rFonts w:ascii="Times New Roman" w:hAnsi="Times New Roman"/>
          <w:snapToGrid w:val="0"/>
          <w:sz w:val="24"/>
          <w:szCs w:val="20"/>
          <w:lang w:eastAsia="ru-RU"/>
        </w:rPr>
        <w:t xml:space="preserve"> </w:t>
      </w:r>
      <w:r w:rsidRPr="00E80BC3">
        <w:rPr>
          <w:rFonts w:ascii="Times New Roman" w:hAnsi="Times New Roman"/>
          <w:snapToGrid w:val="0"/>
          <w:sz w:val="24"/>
          <w:szCs w:val="24"/>
          <w:lang w:eastAsia="ru-RU"/>
        </w:rPr>
        <w:t>21</w:t>
      </w:r>
      <w:r>
        <w:rPr>
          <w:rFonts w:ascii="Times New Roman" w:hAnsi="Times New Roman"/>
          <w:snapToGrid w:val="0"/>
          <w:sz w:val="24"/>
          <w:szCs w:val="24"/>
          <w:lang w:eastAsia="ru-RU"/>
        </w:rPr>
        <w:t xml:space="preserve"> </w:t>
      </w:r>
      <w:r w:rsidRPr="00E80BC3">
        <w:rPr>
          <w:rFonts w:ascii="Times New Roman" w:hAnsi="Times New Roman"/>
          <w:snapToGrid w:val="0"/>
          <w:sz w:val="24"/>
          <w:szCs w:val="24"/>
          <w:lang w:eastAsia="ru-RU"/>
        </w:rPr>
        <w:t>386,24 (</w:t>
      </w:r>
      <w:r>
        <w:rPr>
          <w:rFonts w:ascii="Times New Roman" w:hAnsi="Times New Roman"/>
          <w:snapToGrid w:val="0"/>
          <w:sz w:val="24"/>
          <w:szCs w:val="24"/>
          <w:lang w:eastAsia="ru-RU"/>
        </w:rPr>
        <w:t>двадцать одна тысяча триста восемьдесят шесть рублей</w:t>
      </w:r>
      <w:r w:rsidRPr="00E80BC3">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24</w:t>
      </w:r>
      <w:r w:rsidRPr="00E80BC3">
        <w:rPr>
          <w:rFonts w:ascii="Times New Roman" w:hAnsi="Times New Roman"/>
          <w:snapToGrid w:val="0"/>
          <w:sz w:val="24"/>
          <w:szCs w:val="24"/>
          <w:lang w:eastAsia="ru-RU"/>
        </w:rPr>
        <w:t xml:space="preserve"> копе</w:t>
      </w:r>
      <w:r>
        <w:rPr>
          <w:rFonts w:ascii="Times New Roman" w:hAnsi="Times New Roman"/>
          <w:snapToGrid w:val="0"/>
          <w:sz w:val="24"/>
          <w:szCs w:val="24"/>
          <w:lang w:eastAsia="ru-RU"/>
        </w:rPr>
        <w:t>йки)</w:t>
      </w:r>
      <w:r w:rsidRPr="00E80BC3">
        <w:rPr>
          <w:rFonts w:ascii="Times New Roman" w:hAnsi="Times New Roman"/>
          <w:sz w:val="24"/>
          <w:szCs w:val="24"/>
        </w:rPr>
        <w:t xml:space="preserve">, в соответствии с пунктом 14 Правил проведения органом местного самоуправления открытого </w:t>
      </w:r>
      <w:r>
        <w:rPr>
          <w:rFonts w:ascii="Times New Roman" w:hAnsi="Times New Roman"/>
          <w:sz w:val="24"/>
          <w:szCs w:val="24"/>
        </w:rPr>
        <w:t>конкурса</w:t>
      </w:r>
      <w:r w:rsidRPr="00E80BC3">
        <w:rPr>
          <w:rFonts w:ascii="Times New Roman" w:hAnsi="Times New Roman"/>
          <w:sz w:val="24"/>
          <w:szCs w:val="24"/>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p w:rsidR="00C337D1" w:rsidRPr="00555E46" w:rsidRDefault="00C337D1" w:rsidP="004A2268">
      <w:pPr>
        <w:spacing w:after="0" w:line="240" w:lineRule="auto"/>
        <w:ind w:firstLine="709"/>
        <w:jc w:val="both"/>
        <w:rPr>
          <w:rFonts w:ascii="Times New Roman" w:hAnsi="Times New Roman"/>
          <w:b/>
          <w:sz w:val="24"/>
          <w:szCs w:val="24"/>
          <w:lang w:eastAsia="ru-RU"/>
        </w:rPr>
      </w:pPr>
      <w:r w:rsidRPr="00D22FFC">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документы, подтверждающие внесение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C337D1" w:rsidRPr="00555E46" w:rsidRDefault="00C337D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C337D1" w:rsidRPr="00555E46" w:rsidRDefault="00C337D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337D1" w:rsidRPr="00555E46" w:rsidRDefault="00C337D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получения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C337D1" w:rsidRPr="00555E46" w:rsidRDefault="00C337D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 Московская область, г. Домодедово, ул. 30-летия Победы, д.1, каб. 306,                      «___» _________ 2015г. в 10.00 по московскому времени.</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C337D1" w:rsidRPr="004A2268" w:rsidRDefault="00C337D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с даты подписания протокола вскрытия конвертов.</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с даты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C337D1" w:rsidRPr="00555E46" w:rsidRDefault="00C337D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C337D1" w:rsidRPr="00555E46" w:rsidRDefault="00C337D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 Московская область, г. Домодедово, ул. 30-летия Победы, д.1, каб. 306,                        «___» _________ 2015г. в 10.00 по московскому времени.</w:t>
      </w:r>
    </w:p>
    <w:p w:rsidR="00C337D1" w:rsidRPr="00555E46" w:rsidRDefault="00C337D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C337D1" w:rsidRPr="00555E46" w:rsidRDefault="00C337D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C337D1" w:rsidRPr="00555E46" w:rsidRDefault="00C337D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
    <w:p w:rsidR="00C337D1" w:rsidRPr="00555E46" w:rsidRDefault="00C337D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 указан визвещении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4.3.8. Текст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 документации.</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поступления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337D1" w:rsidRPr="00555E46" w:rsidRDefault="00C337D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C337D1" w:rsidRPr="00555E46" w:rsidRDefault="00C337D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C337D1" w:rsidRPr="004A2268" w:rsidRDefault="00C337D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C337D1" w:rsidRPr="004A2268" w:rsidRDefault="00C337D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C337D1" w:rsidRPr="004A2268" w:rsidRDefault="00C337D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C337D1" w:rsidRPr="004A2268" w:rsidRDefault="00C337D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C337D1" w:rsidRPr="004A2268" w:rsidRDefault="00C337D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C337D1" w:rsidRPr="004A2268" w:rsidRDefault="00C337D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C337D1" w:rsidRPr="004A2268" w:rsidRDefault="00C337D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C337D1" w:rsidRPr="00555E46" w:rsidRDefault="00C337D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обязательств сторон по договору управления многоквартирным домом.</w:t>
      </w:r>
    </w:p>
    <w:p w:rsidR="00C337D1" w:rsidRPr="004A2268" w:rsidRDefault="00C337D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C337D1" w:rsidRPr="00555E46" w:rsidRDefault="00C337D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C337D1" w:rsidRPr="00555E46" w:rsidRDefault="00C337D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C337D1" w:rsidRPr="00555E46" w:rsidRDefault="00C337D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55E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C337D1" w:rsidRPr="00555E46" w:rsidRDefault="00C337D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5.4.1. Размер обеспечения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C337D1" w:rsidRPr="00555E46" w:rsidRDefault="00C337D1" w:rsidP="00555E46">
      <w:pPr>
        <w:widowControl w:val="0"/>
        <w:spacing w:after="0" w:line="240" w:lineRule="auto"/>
        <w:ind w:firstLine="709"/>
        <w:jc w:val="both"/>
        <w:rPr>
          <w:rFonts w:ascii="Times New Roman" w:hAnsi="Times New Roman"/>
          <w:sz w:val="24"/>
          <w:szCs w:val="24"/>
          <w:lang w:eastAsia="ru-RU"/>
        </w:rPr>
      </w:pPr>
      <w:r w:rsidRPr="0049719D">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95.25pt;height:17.25pt;visibility:visible">
            <v:imagedata r:id="rId9" o:title=""/>
          </v:shape>
        </w:pict>
      </w:r>
    </w:p>
    <w:p w:rsidR="00C337D1" w:rsidRPr="00555E46" w:rsidRDefault="00C337D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C337D1" w:rsidRPr="00555E46" w:rsidRDefault="00C337D1" w:rsidP="00555E46">
      <w:pPr>
        <w:widowControl w:val="0"/>
        <w:spacing w:after="0" w:line="240" w:lineRule="auto"/>
        <w:ind w:firstLine="709"/>
        <w:jc w:val="both"/>
        <w:rPr>
          <w:rFonts w:ascii="Times New Roman" w:hAnsi="Times New Roman"/>
          <w:sz w:val="24"/>
          <w:szCs w:val="24"/>
          <w:lang w:eastAsia="ru-RU"/>
        </w:rPr>
      </w:pPr>
      <w:r w:rsidRPr="0049719D">
        <w:rPr>
          <w:rFonts w:ascii="Times New Roman" w:hAnsi="Times New Roman"/>
          <w:noProof/>
          <w:sz w:val="20"/>
          <w:szCs w:val="20"/>
          <w:lang w:eastAsia="ru-RU"/>
        </w:rPr>
        <w:pict>
          <v:shape id="Рисунок 3" o:spid="_x0000_i1026" type="#_x0000_t75" style="width:17.25pt;height:17.25pt;visibility:visible">
            <v:imagedata r:id="rId10" o:title=""/>
          </v:shape>
        </w:pict>
      </w:r>
      <w:r w:rsidRPr="00555E46">
        <w:rPr>
          <w:rFonts w:ascii="Times New Roman" w:hAnsi="Times New Roman"/>
          <w:sz w:val="24"/>
          <w:szCs w:val="24"/>
          <w:lang w:eastAsia="ru-RU"/>
        </w:rPr>
        <w:t>- размер обеспечения исполнения обязательств;</w:t>
      </w:r>
    </w:p>
    <w:p w:rsidR="00C337D1" w:rsidRPr="00555E46" w:rsidRDefault="00C337D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К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C337D1" w:rsidRPr="00F63194" w:rsidRDefault="00C337D1" w:rsidP="00555E46">
      <w:pPr>
        <w:widowControl w:val="0"/>
        <w:spacing w:after="0" w:line="240" w:lineRule="auto"/>
        <w:ind w:firstLine="709"/>
        <w:jc w:val="both"/>
        <w:rPr>
          <w:rFonts w:ascii="Times New Roman" w:hAnsi="Times New Roman"/>
          <w:sz w:val="24"/>
          <w:szCs w:val="24"/>
          <w:lang w:eastAsia="ru-RU"/>
        </w:rPr>
      </w:pPr>
      <w:r w:rsidRPr="0049719D">
        <w:rPr>
          <w:rFonts w:ascii="Times New Roman" w:hAnsi="Times New Roman"/>
          <w:noProof/>
          <w:sz w:val="20"/>
          <w:szCs w:val="20"/>
          <w:lang w:eastAsia="ru-RU"/>
        </w:rPr>
        <w:pict>
          <v:shape id="Рисунок 2" o:spid="_x0000_i1027" type="#_x0000_t75" style="width:17.25pt;height:17.25pt;visibility:visible">
            <v:imagedata r:id="rId11" o:title=""/>
          </v:shape>
        </w:pict>
      </w:r>
      <w:r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равная </w:t>
      </w:r>
      <w:r w:rsidRPr="00F63194">
        <w:rPr>
          <w:rFonts w:ascii="Times New Roman" w:hAnsi="Times New Roman"/>
          <w:sz w:val="24"/>
          <w:szCs w:val="24"/>
          <w:lang w:eastAsia="ru-RU"/>
        </w:rPr>
        <w:t>427 724,85 руб.;</w:t>
      </w:r>
    </w:p>
    <w:p w:rsidR="00C337D1" w:rsidRPr="00F63194" w:rsidRDefault="00C337D1" w:rsidP="00555E46">
      <w:pPr>
        <w:widowControl w:val="0"/>
        <w:spacing w:after="0" w:line="240" w:lineRule="auto"/>
        <w:ind w:firstLine="709"/>
        <w:jc w:val="both"/>
        <w:rPr>
          <w:rFonts w:ascii="Times New Roman" w:hAnsi="Times New Roman"/>
          <w:sz w:val="24"/>
          <w:szCs w:val="24"/>
          <w:lang w:eastAsia="ru-RU"/>
        </w:rPr>
      </w:pPr>
      <w:r w:rsidRPr="0049719D">
        <w:rPr>
          <w:rFonts w:ascii="Times New Roman" w:hAnsi="Times New Roman"/>
          <w:noProof/>
          <w:color w:val="FF0000"/>
          <w:sz w:val="20"/>
          <w:szCs w:val="20"/>
          <w:lang w:eastAsia="ru-RU"/>
        </w:rPr>
        <w:pict>
          <v:shape id="Рисунок 1" o:spid="_x0000_i1028" type="#_x0000_t75" style="width:17.25pt;height:17.25pt;visibility:visible">
            <v:imagedata r:id="rId12" o:title=""/>
          </v:shape>
        </w:pict>
      </w:r>
      <w:r w:rsidRPr="00F63194">
        <w:rPr>
          <w:rFonts w:ascii="Times New Roman" w:hAnsi="Times New Roman"/>
          <w:sz w:val="24"/>
          <w:szCs w:val="24"/>
          <w:lang w:eastAsia="ru-RU"/>
        </w:rPr>
        <w:t>-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равный 498 011,48 руб.</w:t>
      </w:r>
      <w:r w:rsidRPr="00F63194">
        <w:rPr>
          <w:rFonts w:ascii="Times New Roman" w:hAnsi="Times New Roman"/>
          <w:sz w:val="24"/>
          <w:szCs w:val="24"/>
          <w:lang w:eastAsia="ru-RU"/>
        </w:rPr>
        <w:tab/>
      </w:r>
    </w:p>
    <w:p w:rsidR="00C337D1" w:rsidRPr="00F63194" w:rsidRDefault="00C337D1" w:rsidP="00555E46">
      <w:pPr>
        <w:widowControl w:val="0"/>
        <w:spacing w:after="0" w:line="240" w:lineRule="auto"/>
        <w:ind w:firstLine="709"/>
        <w:jc w:val="both"/>
        <w:rPr>
          <w:rFonts w:ascii="Times New Roman" w:hAnsi="Times New Roman"/>
          <w:b/>
          <w:bCs/>
          <w:sz w:val="24"/>
          <w:szCs w:val="24"/>
          <w:lang w:eastAsia="ru-RU"/>
        </w:rPr>
      </w:pPr>
      <w:r w:rsidRPr="00F63194">
        <w:rPr>
          <w:rFonts w:ascii="Times New Roman" w:hAnsi="Times New Roman"/>
          <w:sz w:val="24"/>
          <w:szCs w:val="24"/>
          <w:lang w:eastAsia="ru-RU"/>
        </w:rPr>
        <w:t>Размер обеспечения исполнения Управляющей ор</w:t>
      </w:r>
      <w:r w:rsidRPr="00F63194">
        <w:rPr>
          <w:rFonts w:ascii="Times New Roman" w:hAnsi="Times New Roman"/>
          <w:sz w:val="24"/>
          <w:szCs w:val="24"/>
          <w:lang w:eastAsia="ru-RU"/>
        </w:rPr>
        <w:softHyphen/>
        <w:t>ганизацией обязательств составляет               462 868,16 (четыреста шестьдесят две тысячи восемьсот шестьдесят восемь рублей 16 копеек).</w:t>
      </w:r>
    </w:p>
    <w:p w:rsidR="00C337D1" w:rsidRPr="00555E46" w:rsidRDefault="00C337D1" w:rsidP="00555E46">
      <w:pPr>
        <w:widowControl w:val="0"/>
        <w:spacing w:after="0" w:line="240" w:lineRule="auto"/>
        <w:ind w:firstLine="709"/>
        <w:jc w:val="both"/>
        <w:rPr>
          <w:rFonts w:ascii="Times New Roman" w:hAnsi="Times New Roman"/>
          <w:sz w:val="24"/>
          <w:szCs w:val="24"/>
          <w:lang w:eastAsia="ru-RU"/>
        </w:rPr>
      </w:pPr>
      <w:r w:rsidRPr="00F63194">
        <w:rPr>
          <w:rFonts w:ascii="Times New Roman" w:hAnsi="Times New Roman"/>
          <w:sz w:val="24"/>
          <w:szCs w:val="24"/>
          <w:lang w:eastAsia="ru-RU"/>
        </w:rPr>
        <w:t>5.4.2. Обеспечение исполнения обязательств по уплате управляющей организацией собственникам помещений</w:t>
      </w:r>
      <w:r w:rsidRPr="00555E46">
        <w:rPr>
          <w:rFonts w:ascii="Times New Roman" w:hAnsi="Times New Roman"/>
          <w:sz w:val="24"/>
          <w:szCs w:val="24"/>
          <w:lang w:eastAsia="ru-RU"/>
        </w:rPr>
        <w:t xml:space="preserve">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 ресурсов ресурсоснабжающих организаций в пользу соответствующих ресурсоснабжающих организаций.</w:t>
      </w:r>
    </w:p>
    <w:p w:rsidR="00C337D1" w:rsidRPr="00555E46" w:rsidRDefault="00C337D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C337D1" w:rsidRPr="00555E46" w:rsidRDefault="00C337D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5.5.2. 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C337D1" w:rsidRPr="00555E46" w:rsidRDefault="00C337D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5.6.1.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C337D1" w:rsidRPr="00555E46" w:rsidRDefault="00C337D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C337D1" w:rsidRPr="00555E46" w:rsidRDefault="00C337D1" w:rsidP="00555E46">
      <w:pPr>
        <w:widowControl w:val="0"/>
        <w:spacing w:after="0" w:line="240" w:lineRule="auto"/>
        <w:ind w:firstLine="709"/>
        <w:rPr>
          <w:rFonts w:ascii="Times New Roman" w:hAnsi="Times New Roman"/>
          <w:b/>
          <w:sz w:val="24"/>
          <w:szCs w:val="24"/>
          <w:lang w:eastAsia="ru-RU"/>
        </w:rPr>
      </w:pPr>
    </w:p>
    <w:p w:rsidR="00C337D1" w:rsidRPr="00555E46" w:rsidRDefault="00C337D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C337D1" w:rsidRPr="00555E46" w:rsidRDefault="00C337D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w:t>
      </w:r>
      <w:r>
        <w:rPr>
          <w:rFonts w:ascii="Times New Roman" w:hAnsi="Times New Roman"/>
          <w:bCs/>
          <w:sz w:val="24"/>
          <w:szCs w:val="24"/>
          <w:lang w:eastAsia="ru-RU"/>
        </w:rPr>
        <w:t>результате проведения открытого 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C337D1" w:rsidRPr="00555E46" w:rsidRDefault="00C337D1" w:rsidP="00555E46">
      <w:pPr>
        <w:widowControl w:val="0"/>
        <w:spacing w:after="0" w:line="240" w:lineRule="auto"/>
        <w:jc w:val="center"/>
        <w:outlineLvl w:val="1"/>
        <w:rPr>
          <w:rFonts w:ascii="Times New Roman" w:hAnsi="Times New Roman"/>
          <w:b/>
          <w:snapToGrid w:val="0"/>
          <w:lang w:eastAsia="ru-RU"/>
        </w:rPr>
      </w:pPr>
    </w:p>
    <w:p w:rsidR="00C337D1" w:rsidRPr="00555E46" w:rsidRDefault="00C337D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C337D1" w:rsidRPr="00555E46" w:rsidRDefault="00C337D1" w:rsidP="00555E46">
      <w:pPr>
        <w:widowControl w:val="0"/>
        <w:spacing w:after="0" w:line="240" w:lineRule="auto"/>
        <w:jc w:val="center"/>
        <w:outlineLvl w:val="1"/>
        <w:rPr>
          <w:rFonts w:ascii="Times New Roman" w:hAnsi="Times New Roman"/>
          <w:b/>
          <w:snapToGrid w:val="0"/>
          <w:lang w:eastAsia="ru-RU"/>
        </w:rPr>
      </w:pPr>
    </w:p>
    <w:p w:rsidR="00C337D1" w:rsidRPr="00555E46" w:rsidRDefault="00C337D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C337D1" w:rsidRPr="00555E46" w:rsidRDefault="00C337D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C337D1" w:rsidRPr="00555E46" w:rsidRDefault="00C337D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C337D1" w:rsidRPr="00555E46" w:rsidRDefault="00C337D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C337D1" w:rsidRPr="00555E46" w:rsidRDefault="00C337D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C337D1" w:rsidRPr="00555E46" w:rsidRDefault="00C337D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или ф.и.о.физического лица, данные документа, удостоверяющего личность)</w:t>
      </w:r>
    </w:p>
    <w:p w:rsidR="00C337D1" w:rsidRPr="00555E46" w:rsidRDefault="00C337D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C337D1" w:rsidRPr="00555E46" w:rsidRDefault="00C337D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C337D1" w:rsidRPr="00555E46" w:rsidRDefault="00C337D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расположенным(и) по адресу                                                                                               .</w:t>
      </w:r>
    </w:p>
    <w:p w:rsidR="00C337D1" w:rsidRPr="00555E46" w:rsidRDefault="00C337D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C337D1" w:rsidRPr="00555E46" w:rsidRDefault="00C337D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(описание предлагаемого претендентом в качестве условия договора</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за содержание и ремонт жилого помещения и коммунальные услуги)</w:t>
      </w:r>
    </w:p>
    <w:p w:rsidR="00C337D1" w:rsidRPr="00555E46" w:rsidRDefault="00C337D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C337D1" w:rsidRPr="00555E46" w:rsidRDefault="00C337D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C337D1" w:rsidRPr="00555E46" w:rsidRDefault="00C337D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C337D1" w:rsidRPr="00555E46" w:rsidRDefault="00C337D1" w:rsidP="00555E46">
      <w:pPr>
        <w:pBdr>
          <w:top w:val="single" w:sz="4" w:space="1" w:color="auto"/>
        </w:pBdr>
        <w:spacing w:after="0" w:line="240" w:lineRule="auto"/>
        <w:ind w:right="91"/>
        <w:rPr>
          <w:rFonts w:ascii="Times New Roman" w:hAnsi="Times New Roman"/>
          <w:sz w:val="2"/>
          <w:szCs w:val="2"/>
          <w:lang w:eastAsia="ru-RU"/>
        </w:rPr>
      </w:pPr>
    </w:p>
    <w:p w:rsidR="00C337D1" w:rsidRPr="00555E46" w:rsidRDefault="00C337D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C337D1" w:rsidRPr="00555E46" w:rsidRDefault="00C337D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средств  в качестве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C337D1" w:rsidRPr="00555E46" w:rsidRDefault="00C337D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C337D1" w:rsidRPr="00555E46" w:rsidRDefault="00C337D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C337D1" w:rsidRPr="00555E46" w:rsidRDefault="00C337D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(должность, ф.и.о. руководителя организации</w:t>
      </w:r>
    </w:p>
    <w:p w:rsidR="00C337D1" w:rsidRPr="00555E46" w:rsidRDefault="00C337D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или ф.и.о. индивидуального предпринимателя)</w:t>
      </w:r>
    </w:p>
    <w:p w:rsidR="00C337D1" w:rsidRPr="00555E46" w:rsidRDefault="00C337D1" w:rsidP="00555E46">
      <w:pPr>
        <w:widowControl w:val="0"/>
        <w:spacing w:after="0" w:line="240" w:lineRule="auto"/>
        <w:rPr>
          <w:rFonts w:ascii="Courier New" w:hAnsi="Courier New"/>
          <w:snapToGrid w:val="0"/>
          <w:sz w:val="20"/>
          <w:szCs w:val="20"/>
          <w:lang w:eastAsia="ru-RU"/>
        </w:rPr>
      </w:pPr>
    </w:p>
    <w:p w:rsidR="00C337D1" w:rsidRPr="00555E46" w:rsidRDefault="00C337D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C337D1" w:rsidRPr="00555E46" w:rsidRDefault="00C337D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(ф.и.о.)</w:t>
      </w:r>
    </w:p>
    <w:p w:rsidR="00C337D1" w:rsidRPr="00555E46" w:rsidRDefault="00C337D1" w:rsidP="00555E46">
      <w:pPr>
        <w:widowControl w:val="0"/>
        <w:spacing w:after="0" w:line="240" w:lineRule="auto"/>
        <w:rPr>
          <w:rFonts w:ascii="Courier New" w:hAnsi="Courier New"/>
          <w:snapToGrid w:val="0"/>
          <w:sz w:val="20"/>
          <w:szCs w:val="20"/>
          <w:lang w:eastAsia="ru-RU"/>
        </w:rPr>
      </w:pPr>
    </w:p>
    <w:p w:rsidR="00C337D1" w:rsidRPr="00555E46" w:rsidRDefault="00C337D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2015 г.</w:t>
      </w:r>
    </w:p>
    <w:p w:rsidR="00C337D1" w:rsidRPr="00555E46" w:rsidRDefault="00C337D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C337D1" w:rsidRPr="00555E46" w:rsidRDefault="00C337D1" w:rsidP="00555E46">
      <w:pPr>
        <w:spacing w:after="120" w:line="240" w:lineRule="auto"/>
        <w:jc w:val="center"/>
        <w:rPr>
          <w:rFonts w:ascii="Arial" w:hAnsi="Arial" w:cs="Arial"/>
          <w:b/>
          <w:sz w:val="20"/>
          <w:szCs w:val="20"/>
          <w:lang w:eastAsia="ru-RU"/>
        </w:rPr>
      </w:pPr>
    </w:p>
    <w:p w:rsidR="00C337D1" w:rsidRPr="00555E46" w:rsidRDefault="00C337D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C337D1" w:rsidRPr="00555E46" w:rsidRDefault="00C337D1" w:rsidP="00555E46">
      <w:pPr>
        <w:widowControl w:val="0"/>
        <w:autoSpaceDE w:val="0"/>
        <w:autoSpaceDN w:val="0"/>
        <w:adjustRightInd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337D1"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337D1"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337D1"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337D1" w:rsidRPr="00555E46" w:rsidRDefault="00C337D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337D1" w:rsidRPr="00555E46" w:rsidRDefault="00C337D1" w:rsidP="00555E46">
      <w:pPr>
        <w:spacing w:after="0" w:line="240" w:lineRule="auto"/>
        <w:jc w:val="center"/>
        <w:rPr>
          <w:rFonts w:ascii="Times New Roman" w:hAnsi="Times New Roman"/>
          <w:b/>
          <w:bCs/>
          <w:lang w:eastAsia="ru-RU"/>
        </w:rPr>
      </w:pPr>
    </w:p>
    <w:p w:rsidR="00C337D1" w:rsidRPr="00555E46" w:rsidRDefault="00C337D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C337D1" w:rsidRPr="00555E46" w:rsidRDefault="00C337D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C337D1" w:rsidRPr="00555E46" w:rsidRDefault="00C337D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 домом</w:t>
      </w:r>
    </w:p>
    <w:p w:rsidR="00C337D1" w:rsidRPr="00555E46" w:rsidRDefault="00C337D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C337D1" w:rsidRPr="00555E46" w:rsidRDefault="00C337D1" w:rsidP="00555E46">
      <w:pPr>
        <w:pBdr>
          <w:top w:val="single" w:sz="4" w:space="1" w:color="auto"/>
        </w:pBdr>
        <w:spacing w:after="0" w:line="240" w:lineRule="auto"/>
        <w:ind w:left="4366"/>
        <w:rPr>
          <w:rFonts w:ascii="Times New Roman" w:hAnsi="Times New Roman"/>
          <w:sz w:val="2"/>
          <w:szCs w:val="2"/>
          <w:lang w:eastAsia="ru-RU"/>
        </w:rPr>
      </w:pP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организации или ф.и.о. индивидуального предпринимателя)</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0" w:line="240" w:lineRule="auto"/>
        <w:rPr>
          <w:rFonts w:ascii="Times New Roman" w:hAnsi="Times New Roman"/>
          <w:sz w:val="2"/>
          <w:szCs w:val="2"/>
          <w:lang w:eastAsia="ru-RU"/>
        </w:rPr>
      </w:pPr>
    </w:p>
    <w:p w:rsidR="00C337D1" w:rsidRPr="00555E46" w:rsidRDefault="00C337D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C337D1" w:rsidRPr="00555E46" w:rsidRDefault="00C337D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C337D1" w:rsidRPr="00555E46" w:rsidRDefault="00C337D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C337D1" w:rsidRPr="00555E46" w:rsidRDefault="00C337D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C337D1" w:rsidRPr="004D17F6" w:rsidTr="00EB1AF0">
        <w:tc>
          <w:tcPr>
            <w:tcW w:w="2796" w:type="dxa"/>
            <w:tcBorders>
              <w:top w:val="nil"/>
              <w:left w:val="nil"/>
              <w:bottom w:val="nil"/>
              <w:right w:val="nil"/>
            </w:tcBorders>
            <w:vAlign w:val="bottom"/>
          </w:tcPr>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C337D1" w:rsidRPr="00555E46" w:rsidRDefault="00C337D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C337D1" w:rsidRPr="00555E46" w:rsidRDefault="00C337D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C337D1" w:rsidRPr="00555E46" w:rsidRDefault="00C337D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C337D1" w:rsidRPr="00555E46" w:rsidRDefault="00C337D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C337D1" w:rsidRPr="00555E46" w:rsidRDefault="00C337D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C337D1" w:rsidRPr="00555E46" w:rsidRDefault="00C337D1" w:rsidP="00555E46">
            <w:pPr>
              <w:spacing w:after="0" w:line="240" w:lineRule="auto"/>
              <w:jc w:val="center"/>
              <w:rPr>
                <w:rFonts w:ascii="Times New Roman" w:hAnsi="Times New Roman"/>
                <w:sz w:val="20"/>
                <w:szCs w:val="20"/>
                <w:lang w:eastAsia="ru-RU"/>
              </w:rPr>
            </w:pPr>
          </w:p>
        </w:tc>
      </w:tr>
    </w:tbl>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C337D1" w:rsidRPr="00555E46" w:rsidRDefault="00C337D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C337D1" w:rsidRPr="00555E46" w:rsidRDefault="00C337D1" w:rsidP="00555E46">
      <w:pPr>
        <w:pBdr>
          <w:top w:val="single" w:sz="4" w:space="1" w:color="auto"/>
        </w:pBdr>
        <w:spacing w:after="0" w:line="240" w:lineRule="auto"/>
        <w:ind w:left="1457" w:right="91"/>
        <w:rPr>
          <w:rFonts w:ascii="Times New Roman" w:hAnsi="Times New Roman"/>
          <w:sz w:val="2"/>
          <w:szCs w:val="2"/>
          <w:lang w:eastAsia="ru-RU"/>
        </w:rPr>
      </w:pPr>
    </w:p>
    <w:p w:rsidR="00C337D1" w:rsidRPr="00555E46" w:rsidRDefault="00C337D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C337D1" w:rsidRPr="00555E46" w:rsidRDefault="00C337D1" w:rsidP="00555E46">
      <w:pPr>
        <w:spacing w:after="0" w:line="240" w:lineRule="auto"/>
        <w:rPr>
          <w:rFonts w:ascii="Times New Roman" w:hAnsi="Times New Roman"/>
          <w:sz w:val="20"/>
          <w:szCs w:val="20"/>
          <w:lang w:eastAsia="ru-RU"/>
        </w:rPr>
      </w:pPr>
    </w:p>
    <w:p w:rsidR="00C337D1" w:rsidRPr="00555E46" w:rsidRDefault="00C337D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tblPr>
      <w:tblGrid>
        <w:gridCol w:w="2580"/>
        <w:gridCol w:w="283"/>
        <w:gridCol w:w="3402"/>
      </w:tblGrid>
      <w:tr w:rsidR="00C337D1" w:rsidRPr="004D17F6" w:rsidTr="00EB1AF0">
        <w:tc>
          <w:tcPr>
            <w:tcW w:w="2580" w:type="dxa"/>
            <w:tcBorders>
              <w:top w:val="nil"/>
              <w:left w:val="nil"/>
              <w:bottom w:val="single" w:sz="4" w:space="0" w:color="auto"/>
              <w:right w:val="nil"/>
            </w:tcBorders>
            <w:vAlign w:val="bottom"/>
          </w:tcPr>
          <w:p w:rsidR="00C337D1" w:rsidRPr="00555E46" w:rsidRDefault="00C337D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C337D1" w:rsidRPr="00555E46" w:rsidRDefault="00C337D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C337D1" w:rsidRPr="00555E46" w:rsidRDefault="00C337D1" w:rsidP="00555E46">
            <w:pPr>
              <w:spacing w:after="0" w:line="240" w:lineRule="auto"/>
              <w:jc w:val="center"/>
              <w:rPr>
                <w:rFonts w:ascii="Times New Roman" w:hAnsi="Times New Roman"/>
                <w:sz w:val="20"/>
                <w:szCs w:val="20"/>
                <w:lang w:eastAsia="ru-RU"/>
              </w:rPr>
            </w:pPr>
          </w:p>
        </w:tc>
      </w:tr>
      <w:tr w:rsidR="00C337D1" w:rsidRPr="004D17F6" w:rsidTr="00EB1AF0">
        <w:tc>
          <w:tcPr>
            <w:tcW w:w="2580" w:type="dxa"/>
            <w:tcBorders>
              <w:top w:val="nil"/>
              <w:left w:val="nil"/>
              <w:bottom w:val="nil"/>
              <w:right w:val="nil"/>
            </w:tcBorders>
          </w:tcPr>
          <w:p w:rsidR="00C337D1" w:rsidRPr="00555E46" w:rsidRDefault="00C337D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C337D1" w:rsidRPr="00555E46" w:rsidRDefault="00C337D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C337D1" w:rsidRPr="00555E46" w:rsidRDefault="00C337D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(ф.и.о.)</w:t>
            </w:r>
          </w:p>
        </w:tc>
      </w:tr>
    </w:tbl>
    <w:p w:rsidR="00C337D1" w:rsidRPr="00555E46" w:rsidRDefault="00C337D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C337D1" w:rsidRPr="004D17F6" w:rsidTr="00EB1AF0">
        <w:tc>
          <w:tcPr>
            <w:tcW w:w="187" w:type="dxa"/>
            <w:tcBorders>
              <w:top w:val="nil"/>
              <w:left w:val="nil"/>
              <w:bottom w:val="nil"/>
              <w:right w:val="nil"/>
            </w:tcBorders>
            <w:vAlign w:val="bottom"/>
          </w:tcPr>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C337D1" w:rsidRPr="00555E46" w:rsidRDefault="00C337D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C337D1" w:rsidRPr="00555E46" w:rsidRDefault="00C337D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C337D1" w:rsidRPr="00555E46" w:rsidRDefault="00C337D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C337D1" w:rsidRPr="00555E46" w:rsidRDefault="00C337D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C337D1" w:rsidRPr="00555E46" w:rsidRDefault="00C337D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C337D1" w:rsidRPr="00555E46" w:rsidRDefault="00C337D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г.</w:t>
            </w:r>
          </w:p>
        </w:tc>
      </w:tr>
    </w:tbl>
    <w:p w:rsidR="00C337D1" w:rsidRPr="00555E46" w:rsidRDefault="00C337D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C337D1" w:rsidRPr="00555E46" w:rsidRDefault="00C337D1" w:rsidP="00555E46">
      <w:pPr>
        <w:widowControl w:val="0"/>
        <w:spacing w:after="0" w:line="240" w:lineRule="auto"/>
        <w:jc w:val="right"/>
        <w:outlineLvl w:val="1"/>
        <w:rPr>
          <w:rFonts w:ascii="Times New Roman" w:hAnsi="Times New Roman"/>
          <w:snapToGrid w:val="0"/>
          <w:sz w:val="20"/>
          <w:szCs w:val="20"/>
          <w:lang w:eastAsia="ru-RU"/>
        </w:rPr>
      </w:pPr>
    </w:p>
    <w:p w:rsidR="00C337D1" w:rsidRPr="00555E46" w:rsidRDefault="00C337D1" w:rsidP="00555E46">
      <w:pPr>
        <w:widowControl w:val="0"/>
        <w:spacing w:after="0" w:line="240" w:lineRule="auto"/>
        <w:jc w:val="right"/>
        <w:outlineLvl w:val="1"/>
        <w:rPr>
          <w:rFonts w:ascii="Times New Roman" w:hAnsi="Times New Roman"/>
          <w:snapToGrid w:val="0"/>
          <w:sz w:val="20"/>
          <w:szCs w:val="20"/>
          <w:lang w:eastAsia="ru-RU"/>
        </w:rPr>
      </w:pPr>
    </w:p>
    <w:p w:rsidR="00C337D1" w:rsidRPr="00555E46" w:rsidRDefault="00C337D1" w:rsidP="00555E46">
      <w:pPr>
        <w:widowControl w:val="0"/>
        <w:spacing w:after="0" w:line="240" w:lineRule="auto"/>
        <w:jc w:val="right"/>
        <w:outlineLvl w:val="1"/>
        <w:rPr>
          <w:rFonts w:ascii="Times New Roman" w:hAnsi="Times New Roman"/>
          <w:snapToGrid w:val="0"/>
          <w:sz w:val="20"/>
          <w:szCs w:val="20"/>
          <w:lang w:eastAsia="ru-RU"/>
        </w:rPr>
      </w:pPr>
    </w:p>
    <w:p w:rsidR="00C337D1" w:rsidRPr="00555E46" w:rsidRDefault="00C337D1" w:rsidP="00555E46">
      <w:pPr>
        <w:widowControl w:val="0"/>
        <w:spacing w:after="0" w:line="240" w:lineRule="auto"/>
        <w:jc w:val="right"/>
        <w:outlineLvl w:val="1"/>
        <w:rPr>
          <w:rFonts w:ascii="Times New Roman" w:hAnsi="Times New Roman"/>
          <w:snapToGrid w:val="0"/>
          <w:sz w:val="20"/>
          <w:szCs w:val="20"/>
          <w:lang w:eastAsia="ru-RU"/>
        </w:rPr>
      </w:pPr>
    </w:p>
    <w:p w:rsidR="00C337D1" w:rsidRPr="00555E46" w:rsidRDefault="00C337D1" w:rsidP="00555E46">
      <w:pPr>
        <w:widowControl w:val="0"/>
        <w:spacing w:after="0" w:line="240" w:lineRule="auto"/>
        <w:jc w:val="right"/>
        <w:outlineLvl w:val="1"/>
        <w:rPr>
          <w:rFonts w:ascii="Times New Roman" w:hAnsi="Times New Roman"/>
          <w:snapToGrid w:val="0"/>
          <w:sz w:val="20"/>
          <w:szCs w:val="20"/>
          <w:lang w:eastAsia="ru-RU"/>
        </w:rPr>
      </w:pPr>
    </w:p>
    <w:p w:rsidR="00C337D1" w:rsidRPr="00555E46" w:rsidRDefault="00C337D1" w:rsidP="00555E46">
      <w:pPr>
        <w:widowControl w:val="0"/>
        <w:spacing w:after="0" w:line="240" w:lineRule="auto"/>
        <w:jc w:val="right"/>
        <w:outlineLvl w:val="1"/>
        <w:rPr>
          <w:rFonts w:ascii="Times New Roman" w:hAnsi="Times New Roman"/>
          <w:snapToGrid w:val="0"/>
          <w:sz w:val="20"/>
          <w:szCs w:val="20"/>
          <w:lang w:eastAsia="ru-RU"/>
        </w:rPr>
      </w:pPr>
    </w:p>
    <w:p w:rsidR="00C337D1" w:rsidRPr="00555E46" w:rsidRDefault="00C337D1" w:rsidP="00555E46">
      <w:pPr>
        <w:widowControl w:val="0"/>
        <w:spacing w:after="0" w:line="240" w:lineRule="auto"/>
        <w:jc w:val="right"/>
        <w:outlineLvl w:val="1"/>
        <w:rPr>
          <w:rFonts w:ascii="Times New Roman" w:hAnsi="Times New Roman"/>
          <w:snapToGrid w:val="0"/>
          <w:sz w:val="20"/>
          <w:szCs w:val="20"/>
          <w:lang w:eastAsia="ru-RU"/>
        </w:rPr>
      </w:pPr>
    </w:p>
    <w:p w:rsidR="00C337D1" w:rsidRPr="00555E46" w:rsidRDefault="00C337D1" w:rsidP="00555E46">
      <w:pPr>
        <w:widowControl w:val="0"/>
        <w:spacing w:after="0" w:line="240" w:lineRule="auto"/>
        <w:jc w:val="right"/>
        <w:outlineLvl w:val="1"/>
        <w:rPr>
          <w:rFonts w:ascii="Times New Roman" w:hAnsi="Times New Roman"/>
          <w:snapToGrid w:val="0"/>
          <w:sz w:val="20"/>
          <w:szCs w:val="20"/>
          <w:lang w:eastAsia="ru-RU"/>
        </w:rPr>
      </w:pPr>
    </w:p>
    <w:p w:rsidR="00C337D1" w:rsidRPr="00555E46" w:rsidRDefault="00C337D1" w:rsidP="00555E46">
      <w:pPr>
        <w:widowControl w:val="0"/>
        <w:spacing w:after="0" w:line="240" w:lineRule="auto"/>
        <w:jc w:val="right"/>
        <w:outlineLvl w:val="1"/>
        <w:rPr>
          <w:rFonts w:ascii="Times New Roman" w:hAnsi="Times New Roman"/>
          <w:snapToGrid w:val="0"/>
          <w:sz w:val="20"/>
          <w:szCs w:val="20"/>
          <w:lang w:eastAsia="ru-RU"/>
        </w:rPr>
      </w:pPr>
    </w:p>
    <w:p w:rsidR="00C337D1" w:rsidRPr="00555E46" w:rsidRDefault="00C337D1" w:rsidP="00555E46">
      <w:pPr>
        <w:widowControl w:val="0"/>
        <w:spacing w:after="0" w:line="240" w:lineRule="auto"/>
        <w:jc w:val="right"/>
        <w:outlineLvl w:val="1"/>
        <w:rPr>
          <w:rFonts w:ascii="Times New Roman" w:hAnsi="Times New Roman"/>
          <w:snapToGrid w:val="0"/>
          <w:sz w:val="20"/>
          <w:szCs w:val="20"/>
          <w:lang w:eastAsia="ru-RU"/>
        </w:rPr>
      </w:pPr>
    </w:p>
    <w:p w:rsidR="00C337D1" w:rsidRPr="00555E46" w:rsidRDefault="00C337D1" w:rsidP="00555E46">
      <w:pPr>
        <w:widowControl w:val="0"/>
        <w:spacing w:after="0" w:line="240" w:lineRule="auto"/>
        <w:jc w:val="right"/>
        <w:outlineLvl w:val="1"/>
        <w:rPr>
          <w:rFonts w:ascii="Times New Roman" w:hAnsi="Times New Roman"/>
          <w:snapToGrid w:val="0"/>
          <w:sz w:val="20"/>
          <w:szCs w:val="20"/>
          <w:lang w:eastAsia="ru-RU"/>
        </w:rPr>
      </w:pPr>
    </w:p>
    <w:p w:rsidR="00C337D1" w:rsidRPr="00570D9A" w:rsidRDefault="00C337D1"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C337D1" w:rsidRPr="00570D9A" w:rsidRDefault="00C337D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C337D1" w:rsidRPr="0079314F" w:rsidRDefault="00C337D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МНОГОКВАРТИРНОМ ДОМЕ</w:t>
      </w:r>
      <w:r>
        <w:rPr>
          <w:rFonts w:ascii="Times New Roman" w:hAnsi="Times New Roman"/>
          <w:sz w:val="22"/>
          <w:szCs w:val="22"/>
        </w:rPr>
        <w:t>,</w:t>
      </w:r>
      <w:r w:rsidRPr="00570D9A">
        <w:rPr>
          <w:rFonts w:ascii="Times New Roman" w:hAnsi="Times New Roman"/>
          <w:sz w:val="22"/>
          <w:szCs w:val="22"/>
        </w:rPr>
        <w:t xml:space="preserve"> ЯВЛЯЮЩЕГОСЯ ОБЪЕКТОМ </w:t>
      </w:r>
      <w:r>
        <w:rPr>
          <w:rFonts w:ascii="Times New Roman" w:hAnsi="Times New Roman"/>
          <w:sz w:val="22"/>
          <w:szCs w:val="22"/>
        </w:rPr>
        <w:t>ОТКРЫТОГО КОНКУРСА</w:t>
      </w:r>
    </w:p>
    <w:p w:rsidR="00C337D1" w:rsidRPr="005C57B3" w:rsidRDefault="00C337D1" w:rsidP="005C57B3">
      <w:pPr>
        <w:widowControl w:val="0"/>
        <w:spacing w:after="0" w:line="240" w:lineRule="auto"/>
        <w:jc w:val="center"/>
        <w:outlineLvl w:val="1"/>
        <w:rPr>
          <w:rFonts w:ascii="Times New Roman" w:hAnsi="Times New Roman"/>
          <w:b/>
          <w:snapToGrid w:val="0"/>
          <w:sz w:val="20"/>
          <w:szCs w:val="20"/>
          <w:lang w:eastAsia="ru-RU"/>
        </w:rPr>
      </w:pPr>
    </w:p>
    <w:p w:rsidR="00C337D1" w:rsidRPr="005C57B3" w:rsidRDefault="00C337D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C337D1" w:rsidRPr="005C57B3" w:rsidRDefault="00C337D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C337D1" w:rsidRPr="005C57B3" w:rsidRDefault="00C337D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C337D1" w:rsidRPr="005C57B3" w:rsidRDefault="00C337D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2015</w:t>
      </w:r>
    </w:p>
    <w:p w:rsidR="00C337D1" w:rsidRDefault="00C337D1" w:rsidP="005C57B3">
      <w:pPr>
        <w:spacing w:after="0" w:line="240" w:lineRule="auto"/>
        <w:jc w:val="center"/>
        <w:rPr>
          <w:rFonts w:ascii="Times New Roman" w:hAnsi="Times New Roman"/>
          <w:snapToGrid w:val="0"/>
          <w:sz w:val="20"/>
          <w:szCs w:val="20"/>
          <w:lang w:eastAsia="ru-RU"/>
        </w:rPr>
      </w:pPr>
    </w:p>
    <w:p w:rsidR="00C337D1" w:rsidRDefault="00C337D1" w:rsidP="005C57B3">
      <w:pPr>
        <w:spacing w:after="0" w:line="240" w:lineRule="auto"/>
        <w:jc w:val="center"/>
        <w:rPr>
          <w:rFonts w:ascii="Times New Roman" w:hAnsi="Times New Roman"/>
          <w:snapToGrid w:val="0"/>
          <w:sz w:val="20"/>
          <w:szCs w:val="20"/>
          <w:lang w:eastAsia="ru-RU"/>
        </w:rPr>
      </w:pPr>
    </w:p>
    <w:p w:rsidR="00C337D1" w:rsidRDefault="00C337D1" w:rsidP="00555E46">
      <w:pPr>
        <w:widowControl w:val="0"/>
        <w:spacing w:after="0" w:line="240" w:lineRule="auto"/>
        <w:rPr>
          <w:rFonts w:ascii="Courier New" w:hAnsi="Courier New"/>
          <w:snapToGrid w:val="0"/>
          <w:sz w:val="20"/>
          <w:szCs w:val="20"/>
          <w:lang w:eastAsia="ru-RU"/>
        </w:rPr>
      </w:pPr>
    </w:p>
    <w:p w:rsidR="00C337D1" w:rsidRDefault="00C337D1" w:rsidP="00555E46">
      <w:pPr>
        <w:widowControl w:val="0"/>
        <w:spacing w:after="0" w:line="240" w:lineRule="auto"/>
        <w:rPr>
          <w:rFonts w:ascii="Courier New" w:hAnsi="Courier New"/>
          <w:snapToGrid w:val="0"/>
          <w:sz w:val="20"/>
          <w:szCs w:val="20"/>
          <w:lang w:eastAsia="ru-RU"/>
        </w:rPr>
      </w:pPr>
    </w:p>
    <w:p w:rsidR="00C337D1" w:rsidRPr="001342CD" w:rsidRDefault="00C337D1" w:rsidP="00A52934">
      <w:pPr>
        <w:pStyle w:val="ConsPlusTitle"/>
        <w:widowControl/>
        <w:jc w:val="center"/>
        <w:rPr>
          <w:rFonts w:ascii="Times New Roman" w:hAnsi="Times New Roman"/>
          <w:b w:val="0"/>
        </w:rPr>
      </w:pPr>
      <w:r w:rsidRPr="001342CD">
        <w:rPr>
          <w:rFonts w:ascii="Times New Roman" w:hAnsi="Times New Roman"/>
          <w:b w:val="0"/>
        </w:rPr>
        <w:t>АКТ</w:t>
      </w:r>
    </w:p>
    <w:p w:rsidR="00C337D1" w:rsidRPr="001E603C" w:rsidRDefault="00C337D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C337D1" w:rsidRDefault="00C337D1" w:rsidP="00A52934">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C337D1" w:rsidRDefault="00C337D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C337D1" w:rsidRPr="0079314F" w:rsidRDefault="00C337D1" w:rsidP="00A52934">
      <w:pPr>
        <w:pStyle w:val="ConsPlusTitle"/>
        <w:jc w:val="center"/>
        <w:rPr>
          <w:rFonts w:ascii="Times New Roman" w:hAnsi="Times New Roman"/>
          <w:b w:val="0"/>
        </w:rPr>
      </w:pPr>
    </w:p>
    <w:p w:rsidR="00C337D1" w:rsidRPr="005C57B3" w:rsidRDefault="00C337D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C337D1" w:rsidRPr="005C57B3" w:rsidRDefault="00C337D1" w:rsidP="00A52934">
      <w:pPr>
        <w:spacing w:after="0" w:line="240" w:lineRule="auto"/>
        <w:jc w:val="both"/>
        <w:rPr>
          <w:rFonts w:ascii="Times New Roman" w:hAnsi="Times New Roman"/>
          <w:sz w:val="24"/>
          <w:szCs w:val="24"/>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BC3C9A">
        <w:rPr>
          <w:rFonts w:ascii="Times New Roman" w:hAnsi="Times New Roman"/>
          <w:sz w:val="24"/>
          <w:szCs w:val="20"/>
          <w:u w:val="single"/>
          <w:lang w:eastAsia="ru-RU"/>
        </w:rPr>
        <w:t>мкр.Западный,  ул.Текстильщиков, д.41а</w:t>
      </w:r>
      <w:r w:rsidRPr="005C57B3">
        <w:rPr>
          <w:rFonts w:ascii="Times New Roman" w:hAnsi="Times New Roman"/>
          <w:sz w:val="24"/>
          <w:szCs w:val="20"/>
          <w:u w:val="single"/>
          <w:lang w:eastAsia="ru-RU"/>
        </w:rPr>
        <w:t>.</w:t>
      </w:r>
    </w:p>
    <w:p w:rsidR="00C337D1" w:rsidRPr="005C57B3" w:rsidRDefault="00C337D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C337D1" w:rsidRPr="00A00851" w:rsidRDefault="00C337D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C337D1" w:rsidRPr="00780D81" w:rsidRDefault="00C337D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2014</w:t>
      </w:r>
    </w:p>
    <w:p w:rsidR="00C337D1" w:rsidRPr="00DF12AD"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C337D1" w:rsidRPr="00DF12AD" w:rsidRDefault="00C337D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C337D1" w:rsidRPr="006250FB" w:rsidRDefault="00C337D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C337D1" w:rsidRPr="006B0D36" w:rsidRDefault="00C337D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14</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C337D1" w:rsidRPr="00A00851" w:rsidRDefault="00C337D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208</w:t>
      </w:r>
    </w:p>
    <w:p w:rsidR="00C337D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8 </w:t>
      </w:r>
      <w:r w:rsidRPr="00780D81">
        <w:rPr>
          <w:rFonts w:ascii="Times New Roman" w:hAnsi="Times New Roman"/>
          <w:sz w:val="24"/>
          <w:szCs w:val="24"/>
        </w:rPr>
        <w:t xml:space="preserve">   </w:t>
      </w:r>
    </w:p>
    <w:p w:rsidR="00C337D1" w:rsidRPr="00741C91" w:rsidRDefault="00C337D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58288 куб.м. </w:t>
      </w:r>
      <w:r w:rsidRPr="00780D81">
        <w:rPr>
          <w:rFonts w:ascii="Times New Roman" w:hAnsi="Times New Roman"/>
          <w:sz w:val="24"/>
          <w:szCs w:val="24"/>
        </w:rPr>
        <w:t xml:space="preserve"> </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Pr="00FE622C">
        <w:rPr>
          <w:rFonts w:ascii="Times New Roman" w:hAnsi="Times New Roman"/>
          <w:sz w:val="24"/>
          <w:szCs w:val="24"/>
          <w:u w:val="single"/>
        </w:rPr>
        <w:t>16842,8</w:t>
      </w:r>
      <w:r w:rsidRPr="00FA52EF">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кв. м</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FE622C">
        <w:rPr>
          <w:rFonts w:ascii="Times New Roman" w:hAnsi="Times New Roman"/>
          <w:sz w:val="24"/>
          <w:szCs w:val="24"/>
          <w:u w:val="single"/>
        </w:rPr>
        <w:t>10843,2</w:t>
      </w:r>
      <w:r w:rsidRPr="00780D81">
        <w:rPr>
          <w:rFonts w:ascii="Times New Roman" w:hAnsi="Times New Roman"/>
          <w:sz w:val="24"/>
          <w:szCs w:val="24"/>
        </w:rPr>
        <w:t xml:space="preserve"> кв. м</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833,7 </w:t>
      </w:r>
      <w:r w:rsidRPr="00780D81">
        <w:rPr>
          <w:rFonts w:ascii="Times New Roman" w:hAnsi="Times New Roman"/>
          <w:sz w:val="24"/>
          <w:szCs w:val="24"/>
        </w:rPr>
        <w:t>кв. м</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2778,8 </w:t>
      </w:r>
      <w:r w:rsidRPr="00780D81">
        <w:rPr>
          <w:rFonts w:ascii="Times New Roman" w:hAnsi="Times New Roman"/>
          <w:sz w:val="24"/>
          <w:szCs w:val="24"/>
        </w:rPr>
        <w:t xml:space="preserve"> кв. м</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4 </w:t>
      </w:r>
      <w:r w:rsidRPr="00780D81">
        <w:rPr>
          <w:rFonts w:ascii="Times New Roman" w:hAnsi="Times New Roman"/>
          <w:sz w:val="24"/>
          <w:szCs w:val="24"/>
        </w:rPr>
        <w:t xml:space="preserve"> шт.</w:t>
      </w:r>
    </w:p>
    <w:p w:rsidR="00C337D1" w:rsidRDefault="00C337D1" w:rsidP="00CA1401">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1081,1 </w:t>
      </w:r>
      <w:r w:rsidRPr="00780D81">
        <w:rPr>
          <w:rFonts w:ascii="Times New Roman" w:hAnsi="Times New Roman"/>
          <w:sz w:val="24"/>
          <w:szCs w:val="24"/>
        </w:rPr>
        <w:t>кв. м</w:t>
      </w:r>
    </w:p>
    <w:p w:rsidR="00C337D1" w:rsidRPr="00CA1401" w:rsidRDefault="00C337D1" w:rsidP="00CA1401">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C337D1" w:rsidRPr="00CA1401" w:rsidRDefault="00C337D1" w:rsidP="00CA1401">
      <w:pPr>
        <w:pStyle w:val="ConsPlusNonformat"/>
        <w:rPr>
          <w:rFonts w:ascii="Times New Roman" w:hAnsi="Times New Roman"/>
          <w:sz w:val="24"/>
          <w:szCs w:val="24"/>
        </w:rPr>
      </w:pPr>
      <w:r w:rsidRPr="00CA1401">
        <w:rPr>
          <w:rFonts w:ascii="Times New Roman" w:hAnsi="Times New Roman"/>
          <w:sz w:val="24"/>
          <w:szCs w:val="24"/>
        </w:rPr>
        <w:t xml:space="preserve">    23.  Уборочная  площадь  других  помещений  общего пользования</w:t>
      </w:r>
      <w:r>
        <w:rPr>
          <w:rFonts w:ascii="Times New Roman" w:hAnsi="Times New Roman"/>
          <w:sz w:val="24"/>
          <w:szCs w:val="24"/>
        </w:rPr>
        <w:t xml:space="preserve"> </w:t>
      </w:r>
      <w:r w:rsidRPr="00CA1401">
        <w:rPr>
          <w:rFonts w:ascii="Times New Roman" w:hAnsi="Times New Roman"/>
          <w:sz w:val="24"/>
          <w:szCs w:val="24"/>
        </w:rPr>
        <w:t>(включая технические этажи, чердаки, технические подвалы) _</w:t>
      </w:r>
      <w:r>
        <w:rPr>
          <w:rFonts w:ascii="Times New Roman" w:hAnsi="Times New Roman"/>
          <w:sz w:val="24"/>
          <w:szCs w:val="24"/>
          <w:u w:val="single"/>
        </w:rPr>
        <w:t>5165,9</w:t>
      </w:r>
      <w:r w:rsidRPr="00CA1401">
        <w:rPr>
          <w:rFonts w:ascii="Times New Roman" w:hAnsi="Times New Roman"/>
          <w:sz w:val="24"/>
          <w:szCs w:val="24"/>
        </w:rPr>
        <w:t>_ кв. м</w:t>
      </w:r>
    </w:p>
    <w:p w:rsidR="00C337D1" w:rsidRPr="00780D81" w:rsidRDefault="00C337D1"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C337D1" w:rsidRDefault="00C337D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C337D1" w:rsidRPr="00145FC8" w:rsidRDefault="00C337D1" w:rsidP="00A52934">
      <w:pPr>
        <w:pStyle w:val="ConsPlusNonformat"/>
        <w:rPr>
          <w:rFonts w:ascii="Times New Roman" w:hAnsi="Times New Roman"/>
          <w:sz w:val="24"/>
          <w:szCs w:val="24"/>
          <w:u w:val="single"/>
        </w:rPr>
      </w:pPr>
    </w:p>
    <w:p w:rsidR="00C337D1" w:rsidRDefault="00C337D1" w:rsidP="00A52934">
      <w:pPr>
        <w:rPr>
          <w:sz w:val="24"/>
          <w:szCs w:val="24"/>
        </w:rPr>
      </w:pPr>
      <w:r>
        <w:rPr>
          <w:sz w:val="24"/>
          <w:szCs w:val="24"/>
        </w:rPr>
        <w:t xml:space="preserve">    </w:t>
      </w:r>
    </w:p>
    <w:p w:rsidR="00C337D1" w:rsidRPr="00614637" w:rsidRDefault="00C337D1" w:rsidP="00A52934">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C337D1" w:rsidRPr="00614637" w:rsidRDefault="00C337D1" w:rsidP="00A52934">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C337D1" w:rsidRPr="00EE4BEA" w:rsidTr="00C925B0">
        <w:tc>
          <w:tcPr>
            <w:tcW w:w="2660" w:type="dxa"/>
          </w:tcPr>
          <w:p w:rsidR="00C337D1" w:rsidRPr="00A776A6" w:rsidRDefault="00C337D1"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C337D1" w:rsidRPr="00EE4BEA" w:rsidRDefault="00C337D1"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C337D1" w:rsidRDefault="00C337D1"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C337D1" w:rsidRPr="00DF0BFC" w:rsidTr="00C925B0">
        <w:tc>
          <w:tcPr>
            <w:tcW w:w="2660" w:type="dxa"/>
          </w:tcPr>
          <w:p w:rsidR="00C337D1" w:rsidRPr="0017510D" w:rsidRDefault="00C337D1" w:rsidP="00C925B0">
            <w:pPr>
              <w:pStyle w:val="ConsPlusCell"/>
            </w:pPr>
            <w:r w:rsidRPr="0017510D">
              <w:t>1.   Фундамент</w:t>
            </w:r>
          </w:p>
          <w:p w:rsidR="00C337D1" w:rsidRPr="0017510D" w:rsidRDefault="00C337D1" w:rsidP="00C925B0">
            <w:pPr>
              <w:pStyle w:val="ConsPlusCell"/>
            </w:pPr>
            <w:r w:rsidRPr="0017510D">
              <w:t xml:space="preserve"> 2.   Наружные и</w:t>
            </w:r>
          </w:p>
          <w:p w:rsidR="00C337D1" w:rsidRPr="0017510D" w:rsidRDefault="00C337D1" w:rsidP="00C925B0">
            <w:pPr>
              <w:pStyle w:val="ConsPlusCell"/>
            </w:pPr>
            <w:r w:rsidRPr="0017510D">
              <w:t xml:space="preserve">      внутренние</w:t>
            </w:r>
          </w:p>
          <w:p w:rsidR="00C337D1" w:rsidRPr="0017510D" w:rsidRDefault="00C337D1" w:rsidP="00C925B0">
            <w:pPr>
              <w:pStyle w:val="ConsPlusCell"/>
            </w:pPr>
            <w:r w:rsidRPr="0017510D">
              <w:t xml:space="preserve">      капитальные стены</w:t>
            </w:r>
          </w:p>
          <w:p w:rsidR="00C337D1" w:rsidRDefault="00C337D1" w:rsidP="00C925B0">
            <w:pPr>
              <w:pStyle w:val="ConsPlusCell"/>
            </w:pPr>
            <w:r w:rsidRPr="0017510D">
              <w:t xml:space="preserve"> 3.   Перегородки</w:t>
            </w:r>
          </w:p>
          <w:p w:rsidR="00C337D1" w:rsidRDefault="00C337D1" w:rsidP="00C925B0">
            <w:pPr>
              <w:pStyle w:val="ConsPlusCell"/>
            </w:pPr>
          </w:p>
          <w:p w:rsidR="00C337D1" w:rsidRPr="0017510D" w:rsidRDefault="00C337D1" w:rsidP="00C925B0">
            <w:pPr>
              <w:pStyle w:val="ConsPlusCell"/>
            </w:pPr>
            <w:r w:rsidRPr="0017510D">
              <w:t xml:space="preserve"> 4.   Перекрытия</w:t>
            </w:r>
          </w:p>
          <w:p w:rsidR="00C337D1" w:rsidRPr="0017510D" w:rsidRDefault="00C337D1" w:rsidP="00C925B0">
            <w:pPr>
              <w:pStyle w:val="ConsPlusCell"/>
            </w:pPr>
            <w:r w:rsidRPr="0017510D">
              <w:t xml:space="preserve">        чердачные</w:t>
            </w:r>
          </w:p>
          <w:p w:rsidR="00C337D1" w:rsidRPr="0017510D" w:rsidRDefault="00C337D1" w:rsidP="00C925B0">
            <w:pPr>
              <w:pStyle w:val="ConsPlusCell"/>
            </w:pPr>
            <w:r w:rsidRPr="0017510D">
              <w:t xml:space="preserve">        междуэтажные</w:t>
            </w:r>
          </w:p>
          <w:p w:rsidR="00C337D1" w:rsidRPr="0017510D" w:rsidRDefault="00C337D1" w:rsidP="00C925B0">
            <w:pPr>
              <w:pStyle w:val="ConsPlusCell"/>
            </w:pPr>
            <w:r w:rsidRPr="0017510D">
              <w:t xml:space="preserve">        подвальные</w:t>
            </w:r>
          </w:p>
          <w:p w:rsidR="00C337D1" w:rsidRPr="0017510D" w:rsidRDefault="00C337D1" w:rsidP="00C925B0">
            <w:pPr>
              <w:pStyle w:val="ConsPlusCell"/>
            </w:pPr>
            <w:r w:rsidRPr="0017510D">
              <w:t xml:space="preserve">        (другое)</w:t>
            </w:r>
          </w:p>
          <w:p w:rsidR="00C337D1" w:rsidRPr="0017510D" w:rsidRDefault="00C337D1" w:rsidP="00C925B0">
            <w:pPr>
              <w:pStyle w:val="ConsPlusCell"/>
            </w:pPr>
            <w:r w:rsidRPr="0017510D">
              <w:t xml:space="preserve"> 5.   Крыша</w:t>
            </w:r>
          </w:p>
          <w:p w:rsidR="00C337D1" w:rsidRPr="0017510D" w:rsidRDefault="00C337D1" w:rsidP="00C925B0">
            <w:pPr>
              <w:pStyle w:val="ConsPlusCell"/>
            </w:pPr>
            <w:r w:rsidRPr="0017510D">
              <w:t xml:space="preserve"> 6.   Полы</w:t>
            </w:r>
          </w:p>
          <w:p w:rsidR="00C337D1" w:rsidRPr="0017510D" w:rsidRDefault="00C337D1" w:rsidP="00C925B0">
            <w:pPr>
              <w:pStyle w:val="ConsPlusCell"/>
            </w:pPr>
            <w:r w:rsidRPr="0017510D">
              <w:t xml:space="preserve"> 7.   Проемы</w:t>
            </w:r>
          </w:p>
          <w:p w:rsidR="00C337D1" w:rsidRPr="0017510D" w:rsidRDefault="00C337D1" w:rsidP="00C925B0">
            <w:pPr>
              <w:pStyle w:val="ConsPlusCell"/>
            </w:pPr>
            <w:r w:rsidRPr="0017510D">
              <w:t xml:space="preserve">        окна</w:t>
            </w:r>
          </w:p>
          <w:p w:rsidR="00C337D1" w:rsidRPr="0017510D" w:rsidRDefault="00C337D1" w:rsidP="00C925B0">
            <w:pPr>
              <w:pStyle w:val="ConsPlusCell"/>
            </w:pPr>
            <w:r w:rsidRPr="0017510D">
              <w:t xml:space="preserve">        двери</w:t>
            </w:r>
          </w:p>
          <w:p w:rsidR="00C337D1" w:rsidRPr="0017510D" w:rsidRDefault="00C337D1" w:rsidP="00C925B0">
            <w:pPr>
              <w:pStyle w:val="ConsPlusCell"/>
            </w:pPr>
            <w:r w:rsidRPr="0017510D">
              <w:t xml:space="preserve">        (другое)</w:t>
            </w:r>
          </w:p>
          <w:p w:rsidR="00C337D1" w:rsidRPr="0017510D" w:rsidRDefault="00C337D1" w:rsidP="00C925B0">
            <w:pPr>
              <w:pStyle w:val="ConsPlusCell"/>
            </w:pPr>
            <w:r w:rsidRPr="0017510D">
              <w:t xml:space="preserve"> 8.   Отделка</w:t>
            </w:r>
          </w:p>
          <w:p w:rsidR="00C337D1" w:rsidRPr="0017510D" w:rsidRDefault="00C337D1" w:rsidP="00C925B0">
            <w:pPr>
              <w:pStyle w:val="ConsPlusCell"/>
            </w:pPr>
            <w:r w:rsidRPr="0017510D">
              <w:t xml:space="preserve">        внутренняя</w:t>
            </w:r>
          </w:p>
          <w:p w:rsidR="00C337D1" w:rsidRPr="0017510D" w:rsidRDefault="00C337D1" w:rsidP="00C925B0">
            <w:pPr>
              <w:pStyle w:val="ConsPlusCell"/>
            </w:pPr>
            <w:r w:rsidRPr="0017510D">
              <w:t xml:space="preserve">        наружная</w:t>
            </w:r>
          </w:p>
          <w:p w:rsidR="00C337D1" w:rsidRPr="0017510D" w:rsidRDefault="00C337D1" w:rsidP="00C925B0">
            <w:pPr>
              <w:pStyle w:val="ConsPlusCell"/>
            </w:pPr>
            <w:r w:rsidRPr="0017510D">
              <w:t xml:space="preserve">        (другое)</w:t>
            </w:r>
          </w:p>
          <w:p w:rsidR="00C337D1" w:rsidRDefault="00C337D1" w:rsidP="005E2384">
            <w:pPr>
              <w:pStyle w:val="ConsPlusCell"/>
            </w:pPr>
            <w:r w:rsidRPr="0017510D">
              <w:t xml:space="preserve"> 9.   </w:t>
            </w:r>
            <w:r>
              <w:t>Механическое,</w:t>
            </w:r>
          </w:p>
          <w:p w:rsidR="00C337D1" w:rsidRDefault="00C337D1" w:rsidP="005E2384">
            <w:pPr>
              <w:pStyle w:val="ConsPlusCell"/>
            </w:pPr>
            <w:r>
              <w:t xml:space="preserve">      электрическое,</w:t>
            </w:r>
          </w:p>
          <w:p w:rsidR="00C337D1" w:rsidRDefault="00C337D1" w:rsidP="005E2384">
            <w:pPr>
              <w:pStyle w:val="ConsPlusCell"/>
            </w:pPr>
            <w:r>
              <w:t xml:space="preserve">      санитарно-</w:t>
            </w:r>
          </w:p>
          <w:p w:rsidR="00C337D1" w:rsidRDefault="00C337D1" w:rsidP="005E2384">
            <w:pPr>
              <w:pStyle w:val="ConsPlusCell"/>
            </w:pPr>
            <w:r>
              <w:t xml:space="preserve">      техническое и</w:t>
            </w:r>
          </w:p>
          <w:p w:rsidR="00C337D1" w:rsidRDefault="00C337D1" w:rsidP="005E2384">
            <w:pPr>
              <w:pStyle w:val="ConsPlusCell"/>
            </w:pPr>
            <w:r>
              <w:t xml:space="preserve">      иное</w:t>
            </w:r>
          </w:p>
          <w:p w:rsidR="00C337D1" w:rsidRDefault="00C337D1" w:rsidP="005E2384">
            <w:pPr>
              <w:pStyle w:val="ConsPlusCell"/>
            </w:pPr>
            <w:r>
              <w:t xml:space="preserve">      оборудование</w:t>
            </w:r>
          </w:p>
          <w:p w:rsidR="00C337D1" w:rsidRDefault="00C337D1" w:rsidP="005E2384">
            <w:pPr>
              <w:pStyle w:val="ConsPlusCell"/>
            </w:pPr>
            <w:r>
              <w:t xml:space="preserve">        ванны напольные</w:t>
            </w:r>
          </w:p>
          <w:p w:rsidR="00C337D1" w:rsidRDefault="00C337D1" w:rsidP="005E2384">
            <w:pPr>
              <w:pStyle w:val="ConsPlusCell"/>
            </w:pPr>
            <w:r>
              <w:t xml:space="preserve">        электроплиты</w:t>
            </w:r>
          </w:p>
          <w:p w:rsidR="00C337D1" w:rsidRDefault="00C337D1" w:rsidP="005E2384">
            <w:pPr>
              <w:pStyle w:val="ConsPlusCell"/>
            </w:pPr>
            <w:r>
              <w:t xml:space="preserve">        телефонные сети</w:t>
            </w:r>
          </w:p>
          <w:p w:rsidR="00C337D1" w:rsidRDefault="00C337D1" w:rsidP="005E2384">
            <w:pPr>
              <w:pStyle w:val="ConsPlusCell"/>
            </w:pPr>
            <w:r>
              <w:t xml:space="preserve">        и оборудование</w:t>
            </w:r>
          </w:p>
          <w:p w:rsidR="00C337D1" w:rsidRDefault="00C337D1" w:rsidP="005E2384">
            <w:pPr>
              <w:pStyle w:val="ConsPlusCell"/>
            </w:pPr>
            <w:r>
              <w:t xml:space="preserve">        сети проводного</w:t>
            </w:r>
          </w:p>
          <w:p w:rsidR="00C337D1" w:rsidRDefault="00C337D1" w:rsidP="005E2384">
            <w:pPr>
              <w:pStyle w:val="ConsPlusCell"/>
            </w:pPr>
            <w:r>
              <w:t xml:space="preserve">        радиовещания</w:t>
            </w:r>
          </w:p>
          <w:p w:rsidR="00C337D1" w:rsidRDefault="00C337D1" w:rsidP="005E2384">
            <w:pPr>
              <w:pStyle w:val="ConsPlusCell"/>
            </w:pPr>
            <w:r>
              <w:t xml:space="preserve">        сигнализация</w:t>
            </w:r>
          </w:p>
          <w:p w:rsidR="00C337D1" w:rsidRDefault="00C337D1" w:rsidP="005E2384">
            <w:pPr>
              <w:pStyle w:val="ConsPlusCell"/>
            </w:pPr>
            <w:r>
              <w:t xml:space="preserve">        мусоропровод</w:t>
            </w:r>
          </w:p>
          <w:p w:rsidR="00C337D1" w:rsidRDefault="00C337D1" w:rsidP="005E2384">
            <w:pPr>
              <w:pStyle w:val="ConsPlusCell"/>
            </w:pPr>
            <w:r>
              <w:t xml:space="preserve">        лифт</w:t>
            </w:r>
          </w:p>
          <w:p w:rsidR="00C337D1" w:rsidRDefault="00C337D1" w:rsidP="005E2384">
            <w:pPr>
              <w:pStyle w:val="ConsPlusCell"/>
            </w:pPr>
            <w:r>
              <w:t xml:space="preserve">        вентиляция</w:t>
            </w:r>
          </w:p>
          <w:p w:rsidR="00C337D1" w:rsidRDefault="00C337D1" w:rsidP="005E2384">
            <w:pPr>
              <w:pStyle w:val="ConsPlusCell"/>
            </w:pPr>
            <w:r>
              <w:t xml:space="preserve">        (другое)</w:t>
            </w:r>
          </w:p>
          <w:p w:rsidR="00C337D1" w:rsidRDefault="00C337D1" w:rsidP="005E2384">
            <w:pPr>
              <w:pStyle w:val="ConsPlusCell"/>
            </w:pPr>
            <w:r>
              <w:t xml:space="preserve"> 10.  Внутридомовые</w:t>
            </w:r>
          </w:p>
          <w:p w:rsidR="00C337D1" w:rsidRDefault="00C337D1" w:rsidP="005E2384">
            <w:pPr>
              <w:pStyle w:val="ConsPlusCell"/>
            </w:pPr>
            <w:r>
              <w:t xml:space="preserve">      инженерные</w:t>
            </w:r>
          </w:p>
          <w:p w:rsidR="00C337D1" w:rsidRDefault="00C337D1" w:rsidP="005E2384">
            <w:pPr>
              <w:pStyle w:val="ConsPlusCell"/>
            </w:pPr>
            <w:r>
              <w:t xml:space="preserve">      коммуникации и</w:t>
            </w:r>
          </w:p>
          <w:p w:rsidR="00C337D1" w:rsidRDefault="00C337D1" w:rsidP="005E2384">
            <w:pPr>
              <w:pStyle w:val="ConsPlusCell"/>
            </w:pPr>
            <w:r>
              <w:t xml:space="preserve">      оборудование для</w:t>
            </w:r>
          </w:p>
          <w:p w:rsidR="00C337D1" w:rsidRDefault="00C337D1" w:rsidP="005E2384">
            <w:pPr>
              <w:pStyle w:val="ConsPlusCell"/>
            </w:pPr>
            <w:r>
              <w:t xml:space="preserve">      предоставления</w:t>
            </w:r>
          </w:p>
          <w:p w:rsidR="00C337D1" w:rsidRDefault="00C337D1" w:rsidP="005E2384">
            <w:pPr>
              <w:pStyle w:val="ConsPlusCell"/>
            </w:pPr>
            <w:r>
              <w:t xml:space="preserve">      коммунальных услуг</w:t>
            </w:r>
          </w:p>
          <w:p w:rsidR="00C337D1" w:rsidRDefault="00C337D1" w:rsidP="005E2384">
            <w:pPr>
              <w:pStyle w:val="ConsPlusCell"/>
            </w:pPr>
            <w:r>
              <w:t xml:space="preserve">        электроснабжение</w:t>
            </w:r>
          </w:p>
          <w:p w:rsidR="00C337D1" w:rsidRDefault="00C337D1" w:rsidP="005E2384">
            <w:pPr>
              <w:pStyle w:val="ConsPlusCell"/>
            </w:pPr>
            <w:r>
              <w:t xml:space="preserve">        холодное</w:t>
            </w:r>
          </w:p>
          <w:p w:rsidR="00C337D1" w:rsidRDefault="00C337D1" w:rsidP="005E2384">
            <w:pPr>
              <w:pStyle w:val="ConsPlusCell"/>
            </w:pPr>
            <w:r>
              <w:t xml:space="preserve">        водоснабжение</w:t>
            </w:r>
          </w:p>
          <w:p w:rsidR="00C337D1" w:rsidRDefault="00C337D1" w:rsidP="005E2384">
            <w:pPr>
              <w:pStyle w:val="ConsPlusCell"/>
            </w:pPr>
            <w:r>
              <w:t xml:space="preserve">        горячее</w:t>
            </w:r>
          </w:p>
          <w:p w:rsidR="00C337D1" w:rsidRDefault="00C337D1" w:rsidP="005E2384">
            <w:pPr>
              <w:pStyle w:val="ConsPlusCell"/>
            </w:pPr>
            <w:r>
              <w:t xml:space="preserve">        водоснабжение</w:t>
            </w:r>
          </w:p>
          <w:p w:rsidR="00C337D1" w:rsidRDefault="00C337D1" w:rsidP="005E2384">
            <w:pPr>
              <w:pStyle w:val="ConsPlusCell"/>
            </w:pPr>
            <w:r>
              <w:t xml:space="preserve">        водоотведение</w:t>
            </w:r>
          </w:p>
          <w:p w:rsidR="00C337D1" w:rsidRDefault="00C337D1" w:rsidP="005E2384">
            <w:pPr>
              <w:pStyle w:val="ConsPlusCell"/>
            </w:pPr>
            <w:r>
              <w:t xml:space="preserve">        газоснабжение</w:t>
            </w:r>
          </w:p>
          <w:p w:rsidR="00C337D1" w:rsidRDefault="00C337D1" w:rsidP="005E2384">
            <w:pPr>
              <w:pStyle w:val="ConsPlusCell"/>
            </w:pPr>
            <w:r>
              <w:t xml:space="preserve">        отопление</w:t>
            </w:r>
          </w:p>
          <w:p w:rsidR="00C337D1" w:rsidRDefault="00C337D1" w:rsidP="005E2384">
            <w:pPr>
              <w:pStyle w:val="ConsPlusCell"/>
            </w:pPr>
            <w:r>
              <w:t xml:space="preserve">        (от внешних</w:t>
            </w:r>
          </w:p>
          <w:p w:rsidR="00C337D1" w:rsidRDefault="00C337D1" w:rsidP="005E2384">
            <w:pPr>
              <w:pStyle w:val="ConsPlusCell"/>
            </w:pPr>
            <w:r>
              <w:t xml:space="preserve">        котельных)</w:t>
            </w:r>
          </w:p>
          <w:p w:rsidR="00C337D1" w:rsidRDefault="00C337D1" w:rsidP="005E2384">
            <w:pPr>
              <w:pStyle w:val="ConsPlusCell"/>
            </w:pPr>
            <w:r>
              <w:t xml:space="preserve">        отопление</w:t>
            </w:r>
          </w:p>
          <w:p w:rsidR="00C337D1" w:rsidRDefault="00C337D1" w:rsidP="005E2384">
            <w:pPr>
              <w:pStyle w:val="ConsPlusCell"/>
            </w:pPr>
            <w:r>
              <w:t xml:space="preserve">        (от домовой</w:t>
            </w:r>
          </w:p>
          <w:p w:rsidR="00C337D1" w:rsidRDefault="00C337D1" w:rsidP="005E2384">
            <w:pPr>
              <w:pStyle w:val="ConsPlusCell"/>
            </w:pPr>
            <w:r>
              <w:t xml:space="preserve">        котельной)</w:t>
            </w:r>
          </w:p>
          <w:p w:rsidR="00C337D1" w:rsidRDefault="00C337D1" w:rsidP="005E2384">
            <w:pPr>
              <w:pStyle w:val="ConsPlusCell"/>
            </w:pPr>
            <w:r>
              <w:t xml:space="preserve">        печи</w:t>
            </w:r>
          </w:p>
          <w:p w:rsidR="00C337D1" w:rsidRDefault="00C337D1" w:rsidP="005E2384">
            <w:pPr>
              <w:pStyle w:val="ConsPlusCell"/>
            </w:pPr>
            <w:r>
              <w:t xml:space="preserve">        калориферы</w:t>
            </w:r>
          </w:p>
          <w:p w:rsidR="00C337D1" w:rsidRDefault="00C337D1" w:rsidP="005E2384">
            <w:pPr>
              <w:pStyle w:val="ConsPlusCell"/>
            </w:pPr>
            <w:r>
              <w:t xml:space="preserve">        АГВ</w:t>
            </w:r>
          </w:p>
          <w:p w:rsidR="00C337D1" w:rsidRDefault="00C337D1" w:rsidP="005E2384">
            <w:pPr>
              <w:pStyle w:val="ConsPlusCell"/>
            </w:pPr>
            <w:r>
              <w:t xml:space="preserve">        (другое)</w:t>
            </w:r>
            <w:r w:rsidRPr="0017510D">
              <w:t>11. Крыльца</w:t>
            </w:r>
          </w:p>
        </w:tc>
        <w:tc>
          <w:tcPr>
            <w:tcW w:w="4517" w:type="dxa"/>
          </w:tcPr>
          <w:p w:rsidR="00C337D1" w:rsidRDefault="00C337D1" w:rsidP="00C925B0">
            <w:pPr>
              <w:pStyle w:val="ConsPlusNonformat"/>
              <w:widowControl/>
              <w:rPr>
                <w:rFonts w:ascii="Times New Roman" w:hAnsi="Times New Roman"/>
                <w:sz w:val="24"/>
              </w:rPr>
            </w:pPr>
            <w:r>
              <w:rPr>
                <w:rFonts w:ascii="Times New Roman" w:hAnsi="Times New Roman"/>
                <w:sz w:val="24"/>
              </w:rPr>
              <w:t>Монолитная железобетонная плита;</w:t>
            </w:r>
          </w:p>
          <w:p w:rsidR="00C337D1" w:rsidRDefault="00C337D1" w:rsidP="00C925B0">
            <w:pPr>
              <w:pStyle w:val="ConsPlusNonformat"/>
              <w:widowControl/>
              <w:rPr>
                <w:rFonts w:ascii="Times New Roman" w:hAnsi="Times New Roman"/>
                <w:sz w:val="24"/>
              </w:rPr>
            </w:pPr>
            <w:r>
              <w:rPr>
                <w:rFonts w:ascii="Times New Roman" w:hAnsi="Times New Roman"/>
                <w:sz w:val="24"/>
              </w:rPr>
              <w:t>Трехслойные панели заводского изготовления с отделкой плиткой «под кирпич», угловая вставка – пенобетонные блоки с облицовкой кирпичем.</w:t>
            </w: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r>
              <w:rPr>
                <w:rFonts w:ascii="Times New Roman" w:hAnsi="Times New Roman"/>
                <w:sz w:val="24"/>
              </w:rPr>
              <w:t>Железобетонные</w:t>
            </w:r>
            <w:r w:rsidRPr="006273C7">
              <w:rPr>
                <w:rFonts w:ascii="Times New Roman" w:hAnsi="Times New Roman"/>
                <w:sz w:val="24"/>
              </w:rPr>
              <w:t>;</w:t>
            </w: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Pr="006273C7" w:rsidRDefault="00C337D1" w:rsidP="00C925B0">
            <w:pPr>
              <w:pStyle w:val="ConsPlusNonformat"/>
              <w:widowControl/>
              <w:rPr>
                <w:rFonts w:ascii="Times New Roman" w:hAnsi="Times New Roman"/>
                <w:sz w:val="24"/>
              </w:rPr>
            </w:pPr>
            <w:r>
              <w:rPr>
                <w:rFonts w:ascii="Times New Roman" w:hAnsi="Times New Roman"/>
                <w:sz w:val="24"/>
              </w:rPr>
              <w:t>Рулонная</w:t>
            </w:r>
            <w:r w:rsidRPr="006273C7">
              <w:rPr>
                <w:rFonts w:ascii="Times New Roman" w:hAnsi="Times New Roman"/>
                <w:sz w:val="24"/>
              </w:rPr>
              <w:t>;</w:t>
            </w:r>
          </w:p>
          <w:p w:rsidR="00C337D1" w:rsidRDefault="00C337D1" w:rsidP="00C925B0">
            <w:pPr>
              <w:pStyle w:val="ConsPlusNonformat"/>
              <w:widowControl/>
              <w:rPr>
                <w:rFonts w:ascii="Times New Roman" w:hAnsi="Times New Roman"/>
                <w:sz w:val="24"/>
              </w:rPr>
            </w:pPr>
            <w:r>
              <w:rPr>
                <w:rFonts w:ascii="Times New Roman" w:hAnsi="Times New Roman"/>
                <w:sz w:val="24"/>
              </w:rPr>
              <w:t>Бетонные, плитка</w:t>
            </w:r>
            <w:r w:rsidRPr="006273C7">
              <w:rPr>
                <w:rFonts w:ascii="Times New Roman" w:hAnsi="Times New Roman"/>
                <w:sz w:val="24"/>
              </w:rPr>
              <w:t>;</w:t>
            </w: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szCs w:val="24"/>
              </w:rPr>
            </w:pPr>
            <w:r>
              <w:rPr>
                <w:rFonts w:ascii="Times New Roman" w:hAnsi="Times New Roman"/>
                <w:sz w:val="24"/>
                <w:szCs w:val="24"/>
              </w:rPr>
              <w:t>ПВХ;</w:t>
            </w:r>
          </w:p>
          <w:p w:rsidR="00C337D1" w:rsidRDefault="00C337D1" w:rsidP="00C925B0">
            <w:pPr>
              <w:pStyle w:val="ConsPlusNonformat"/>
              <w:widowControl/>
              <w:rPr>
                <w:rFonts w:ascii="Times New Roman" w:hAnsi="Times New Roman"/>
                <w:sz w:val="24"/>
                <w:szCs w:val="24"/>
              </w:rPr>
            </w:pPr>
            <w:r>
              <w:rPr>
                <w:rFonts w:ascii="Times New Roman" w:hAnsi="Times New Roman"/>
                <w:sz w:val="24"/>
                <w:szCs w:val="24"/>
              </w:rPr>
              <w:t>Щитовые;</w:t>
            </w: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r>
              <w:rPr>
                <w:rFonts w:ascii="Times New Roman" w:hAnsi="Times New Roman"/>
                <w:sz w:val="24"/>
              </w:rPr>
              <w:t>Без отделки;</w:t>
            </w: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Pr="0017510D" w:rsidRDefault="00C337D1" w:rsidP="001118DB">
            <w:pPr>
              <w:pStyle w:val="ConsPlusCell"/>
            </w:pPr>
            <w:r>
              <w:t>М</w:t>
            </w:r>
            <w:r w:rsidRPr="0017510D">
              <w:t>усоропровод</w:t>
            </w:r>
            <w:r>
              <w:t xml:space="preserve">, </w:t>
            </w:r>
            <w:r w:rsidRPr="0017510D">
              <w:t>лифт</w:t>
            </w:r>
            <w:r>
              <w:t xml:space="preserve">, </w:t>
            </w:r>
            <w:r w:rsidRPr="0017510D">
              <w:t>вентиляция</w:t>
            </w:r>
            <w:r>
              <w:t>;</w:t>
            </w: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r>
              <w:rPr>
                <w:rFonts w:ascii="Times New Roman" w:hAnsi="Times New Roman"/>
                <w:sz w:val="24"/>
              </w:rPr>
              <w:t>Водопровод, канализация, электроосвещение, центральное отопление, горячее водоснабжение.</w:t>
            </w: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Default="00C337D1" w:rsidP="00C925B0">
            <w:pPr>
              <w:pStyle w:val="ConsPlusNonformat"/>
              <w:widowControl/>
              <w:rPr>
                <w:rFonts w:ascii="Times New Roman" w:hAnsi="Times New Roman"/>
                <w:sz w:val="24"/>
              </w:rPr>
            </w:pPr>
          </w:p>
          <w:p w:rsidR="00C337D1" w:rsidRPr="00C86F08" w:rsidRDefault="00C337D1" w:rsidP="00C925B0">
            <w:pPr>
              <w:pStyle w:val="ConsPlusNonformat"/>
              <w:widowControl/>
              <w:rPr>
                <w:rFonts w:ascii="Times New Roman" w:hAnsi="Times New Roman"/>
                <w:sz w:val="24"/>
              </w:rPr>
            </w:pPr>
            <w:r w:rsidRPr="000E2B71">
              <w:rPr>
                <w:rFonts w:ascii="Times New Roman" w:hAnsi="Times New Roman"/>
                <w:sz w:val="24"/>
              </w:rPr>
              <w:t>крыльца</w:t>
            </w:r>
            <w:r>
              <w:rPr>
                <w:rFonts w:ascii="Times New Roman" w:hAnsi="Times New Roman"/>
                <w:sz w:val="24"/>
              </w:rPr>
              <w:t>.</w:t>
            </w:r>
          </w:p>
        </w:tc>
        <w:tc>
          <w:tcPr>
            <w:tcW w:w="3137" w:type="dxa"/>
          </w:tcPr>
          <w:p w:rsidR="00C337D1" w:rsidRDefault="00C337D1" w:rsidP="00C925B0">
            <w:pPr>
              <w:pStyle w:val="ConsPlusNonformat"/>
              <w:widowControl/>
              <w:rPr>
                <w:rFonts w:ascii="Arial" w:hAnsi="Arial" w:cs="Arial"/>
              </w:rPr>
            </w:pPr>
          </w:p>
          <w:p w:rsidR="00C337D1" w:rsidRPr="00692AA3" w:rsidRDefault="00C337D1" w:rsidP="00C925B0">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C337D1" w:rsidRPr="00555E46" w:rsidRDefault="00C337D1" w:rsidP="00555E46">
      <w:pPr>
        <w:widowControl w:val="0"/>
        <w:spacing w:after="0" w:line="240" w:lineRule="auto"/>
        <w:rPr>
          <w:rFonts w:ascii="Courier New" w:hAnsi="Courier New"/>
          <w:snapToGrid w:val="0"/>
          <w:sz w:val="20"/>
          <w:szCs w:val="20"/>
          <w:lang w:eastAsia="ru-RU"/>
        </w:rPr>
      </w:pPr>
    </w:p>
    <w:p w:rsidR="00C337D1" w:rsidRPr="00555E46" w:rsidRDefault="00C337D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C337D1" w:rsidRPr="00E87553" w:rsidRDefault="00C337D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C337D1" w:rsidRPr="00E87553" w:rsidRDefault="00C337D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C337D1" w:rsidRPr="00E87553" w:rsidRDefault="00C337D1" w:rsidP="00555E46">
      <w:pPr>
        <w:widowControl w:val="0"/>
        <w:spacing w:after="0" w:line="240" w:lineRule="auto"/>
        <w:rPr>
          <w:rFonts w:ascii="Times New Roman" w:hAnsi="Times New Roman"/>
          <w:snapToGrid w:val="0"/>
          <w:sz w:val="20"/>
          <w:szCs w:val="20"/>
          <w:lang w:eastAsia="ru-RU"/>
        </w:rPr>
      </w:pPr>
    </w:p>
    <w:p w:rsidR="00C337D1" w:rsidRPr="00E87553" w:rsidRDefault="00C337D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C337D1" w:rsidRPr="00E87553" w:rsidRDefault="00C337D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Default="00C337D1" w:rsidP="00555E46">
      <w:pPr>
        <w:spacing w:before="360" w:after="0" w:line="240" w:lineRule="auto"/>
        <w:jc w:val="right"/>
        <w:rPr>
          <w:rFonts w:ascii="Times New Roman" w:hAnsi="Times New Roman"/>
          <w:lang w:eastAsia="ru-RU"/>
        </w:rPr>
      </w:pPr>
    </w:p>
    <w:p w:rsidR="00C337D1" w:rsidRPr="00555E46" w:rsidRDefault="00C337D1"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C337D1" w:rsidRPr="00555E46" w:rsidRDefault="00C337D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C337D1" w:rsidRPr="00555E46" w:rsidRDefault="00C337D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C337D1" w:rsidRPr="00555E46" w:rsidRDefault="00C337D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»_______________2015         </w:t>
      </w:r>
    </w:p>
    <w:p w:rsidR="00C337D1" w:rsidRPr="00555E46" w:rsidRDefault="00C337D1" w:rsidP="00555E46">
      <w:pPr>
        <w:spacing w:after="0" w:line="240" w:lineRule="auto"/>
        <w:rPr>
          <w:rFonts w:ascii="Times New Roman" w:hAnsi="Times New Roman"/>
          <w:sz w:val="20"/>
          <w:szCs w:val="20"/>
          <w:lang w:eastAsia="ru-RU"/>
        </w:rPr>
      </w:pPr>
    </w:p>
    <w:p w:rsidR="00C337D1" w:rsidRPr="00054265" w:rsidRDefault="00C337D1"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C337D1" w:rsidRPr="00CB1B7E" w:rsidRDefault="00C337D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C337D1" w:rsidRPr="00555E46" w:rsidRDefault="00C337D1"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BC3C9A">
        <w:rPr>
          <w:rFonts w:ascii="Times New Roman" w:hAnsi="Times New Roman"/>
          <w:snapToGrid w:val="0"/>
          <w:sz w:val="24"/>
          <w:szCs w:val="24"/>
          <w:lang w:eastAsia="ru-RU"/>
        </w:rPr>
        <w:t>мкр.Западный,  ул.Текстильщиков, д.41а</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C337D1" w:rsidRPr="00555E46" w:rsidRDefault="00C337D1" w:rsidP="00555E46">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C337D1" w:rsidRPr="004D17F6" w:rsidTr="005C3003">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C337D1" w:rsidRPr="00E87553" w:rsidRDefault="00C337D1"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C337D1" w:rsidRPr="00E87553" w:rsidRDefault="00C337D1"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C337D1" w:rsidRPr="00E87553" w:rsidRDefault="00C337D1"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C337D1" w:rsidRPr="00E87553" w:rsidRDefault="00C337D1"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C337D1" w:rsidRPr="0079314F" w:rsidRDefault="00C337D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C337D1" w:rsidRPr="0079314F" w:rsidRDefault="00C337D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C337D1" w:rsidRPr="00E87553" w:rsidRDefault="00C337D1"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C337D1"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4 203,68</w:t>
            </w:r>
          </w:p>
        </w:tc>
        <w:tc>
          <w:tcPr>
            <w:tcW w:w="1203"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0,03</w:t>
            </w:r>
          </w:p>
        </w:tc>
      </w:tr>
      <w:tr w:rsidR="00C337D1"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2 802,46</w:t>
            </w:r>
          </w:p>
        </w:tc>
        <w:tc>
          <w:tcPr>
            <w:tcW w:w="1203"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0,02</w:t>
            </w:r>
          </w:p>
        </w:tc>
      </w:tr>
      <w:tr w:rsidR="00C337D1"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37 833,16</w:t>
            </w:r>
          </w:p>
        </w:tc>
        <w:tc>
          <w:tcPr>
            <w:tcW w:w="1203"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0,27</w:t>
            </w:r>
          </w:p>
        </w:tc>
      </w:tr>
      <w:tr w:rsidR="00C337D1"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19 617,19</w:t>
            </w:r>
          </w:p>
        </w:tc>
        <w:tc>
          <w:tcPr>
            <w:tcW w:w="1203"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0,14</w:t>
            </w:r>
          </w:p>
        </w:tc>
      </w:tr>
      <w:tr w:rsidR="00C337D1"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2 802,46</w:t>
            </w:r>
          </w:p>
        </w:tc>
        <w:tc>
          <w:tcPr>
            <w:tcW w:w="1203"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0,02</w:t>
            </w:r>
          </w:p>
        </w:tc>
      </w:tr>
      <w:tr w:rsidR="00C337D1"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56 049,12</w:t>
            </w:r>
          </w:p>
        </w:tc>
        <w:tc>
          <w:tcPr>
            <w:tcW w:w="1203"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0,40</w:t>
            </w:r>
          </w:p>
        </w:tc>
      </w:tr>
      <w:tr w:rsidR="00C337D1"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15 413,51</w:t>
            </w:r>
          </w:p>
        </w:tc>
        <w:tc>
          <w:tcPr>
            <w:tcW w:w="1203"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0,11</w:t>
            </w:r>
          </w:p>
        </w:tc>
      </w:tr>
      <w:tr w:rsidR="00C337D1"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5 604,91</w:t>
            </w:r>
          </w:p>
        </w:tc>
        <w:tc>
          <w:tcPr>
            <w:tcW w:w="1203"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0,04</w:t>
            </w:r>
          </w:p>
        </w:tc>
      </w:tr>
      <w:tr w:rsidR="00C337D1"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102 289,64</w:t>
            </w:r>
          </w:p>
        </w:tc>
        <w:tc>
          <w:tcPr>
            <w:tcW w:w="1203"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0,73</w:t>
            </w:r>
          </w:p>
        </w:tc>
      </w:tr>
      <w:tr w:rsidR="00C337D1"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72 863,86</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0,52</w:t>
            </w:r>
          </w:p>
        </w:tc>
      </w:tr>
      <w:tr w:rsidR="00C337D1"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0,00</w:t>
            </w:r>
          </w:p>
        </w:tc>
      </w:tr>
      <w:tr w:rsidR="00C337D1"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25 222,10</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0,18</w:t>
            </w:r>
          </w:p>
        </w:tc>
      </w:tr>
      <w:tr w:rsidR="00C337D1"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212 986,66</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1,52</w:t>
            </w:r>
          </w:p>
        </w:tc>
      </w:tr>
      <w:tr w:rsidR="00C337D1"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318 078,76</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2,27</w:t>
            </w:r>
          </w:p>
        </w:tc>
      </w:tr>
      <w:tr w:rsidR="00C337D1"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30 827,02</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0,22</w:t>
            </w:r>
          </w:p>
        </w:tc>
      </w:tr>
      <w:tr w:rsidR="00C337D1"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0,00</w:t>
            </w:r>
          </w:p>
        </w:tc>
      </w:tr>
      <w:tr w:rsidR="00C337D1"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1 167 222,92</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8,33</w:t>
            </w:r>
          </w:p>
        </w:tc>
      </w:tr>
      <w:tr w:rsidR="00C337D1" w:rsidRPr="004D17F6" w:rsidTr="005C3003">
        <w:trPr>
          <w:trHeight w:val="39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 xml:space="preserve">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Pr>
                <w:b/>
                <w:bCs/>
                <w:color w:val="000000"/>
              </w:rPr>
              <w:t xml:space="preserve"> </w:t>
            </w:r>
            <w:r>
              <w:rPr>
                <w:color w:val="000000"/>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1 317 154,32</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9,40</w:t>
            </w:r>
          </w:p>
        </w:tc>
      </w:tr>
      <w:tr w:rsidR="00C337D1" w:rsidRPr="004D17F6" w:rsidTr="005C3003">
        <w:trPr>
          <w:trHeight w:val="21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797 298,73</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5,69</w:t>
            </w:r>
          </w:p>
        </w:tc>
      </w:tr>
      <w:tr w:rsidR="00C337D1"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411 961,03</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2,94</w:t>
            </w:r>
          </w:p>
        </w:tc>
      </w:tr>
      <w:tr w:rsidR="00C337D1"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270 437,00</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1,93</w:t>
            </w:r>
          </w:p>
        </w:tc>
      </w:tr>
      <w:tr w:rsidR="00C337D1" w:rsidRPr="004D17F6" w:rsidTr="005C3003">
        <w:trPr>
          <w:trHeight w:val="15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212 986,66</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1,52</w:t>
            </w:r>
          </w:p>
        </w:tc>
      </w:tr>
      <w:tr w:rsidR="00C337D1"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C337D1" w:rsidRDefault="00C337D1">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C337D1" w:rsidRDefault="00C337D1">
            <w:pPr>
              <w:jc w:val="center"/>
              <w:rPr>
                <w:color w:val="000000"/>
              </w:rPr>
            </w:pPr>
            <w:r>
              <w:rPr>
                <w:color w:val="000000"/>
              </w:rPr>
              <w:t>49 042,98</w:t>
            </w:r>
          </w:p>
        </w:tc>
        <w:tc>
          <w:tcPr>
            <w:tcW w:w="1203" w:type="dxa"/>
            <w:tcBorders>
              <w:top w:val="nil"/>
              <w:left w:val="nil"/>
              <w:bottom w:val="single" w:sz="4" w:space="0" w:color="auto"/>
              <w:right w:val="single" w:sz="4" w:space="0" w:color="auto"/>
            </w:tcBorders>
            <w:noWrap/>
            <w:vAlign w:val="center"/>
          </w:tcPr>
          <w:p w:rsidR="00C337D1" w:rsidRDefault="00C337D1">
            <w:pPr>
              <w:jc w:val="center"/>
              <w:rPr>
                <w:color w:val="000000"/>
              </w:rPr>
            </w:pPr>
            <w:r>
              <w:rPr>
                <w:color w:val="000000"/>
              </w:rPr>
              <w:t>0,35</w:t>
            </w:r>
          </w:p>
        </w:tc>
      </w:tr>
      <w:tr w:rsidR="00C337D1" w:rsidRPr="004D17F6" w:rsidTr="005C3003">
        <w:trPr>
          <w:trHeight w:val="300"/>
        </w:trPr>
        <w:tc>
          <w:tcPr>
            <w:tcW w:w="856" w:type="dxa"/>
            <w:tcBorders>
              <w:top w:val="nil"/>
              <w:left w:val="nil"/>
              <w:bottom w:val="nil"/>
              <w:right w:val="nil"/>
            </w:tcBorders>
            <w:noWrap/>
            <w:vAlign w:val="bottom"/>
          </w:tcPr>
          <w:p w:rsidR="00C337D1" w:rsidRDefault="00C337D1">
            <w:pPr>
              <w:rPr>
                <w:color w:val="000000"/>
              </w:rPr>
            </w:pPr>
          </w:p>
        </w:tc>
        <w:tc>
          <w:tcPr>
            <w:tcW w:w="4394" w:type="dxa"/>
            <w:tcBorders>
              <w:top w:val="nil"/>
              <w:left w:val="nil"/>
              <w:bottom w:val="nil"/>
              <w:right w:val="nil"/>
            </w:tcBorders>
            <w:vAlign w:val="center"/>
          </w:tcPr>
          <w:p w:rsidR="00C337D1" w:rsidRDefault="00C337D1">
            <w:pPr>
              <w:jc w:val="right"/>
              <w:rPr>
                <w:b/>
                <w:bCs/>
                <w:color w:val="000000"/>
              </w:rPr>
            </w:pPr>
          </w:p>
        </w:tc>
        <w:tc>
          <w:tcPr>
            <w:tcW w:w="2410" w:type="dxa"/>
            <w:tcBorders>
              <w:top w:val="nil"/>
              <w:left w:val="nil"/>
              <w:bottom w:val="nil"/>
              <w:right w:val="nil"/>
            </w:tcBorders>
            <w:vAlign w:val="center"/>
          </w:tcPr>
          <w:p w:rsidR="00C337D1" w:rsidRDefault="00C337D1">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C337D1" w:rsidRDefault="00C337D1">
            <w:pPr>
              <w:jc w:val="center"/>
              <w:rPr>
                <w:b/>
                <w:bCs/>
                <w:color w:val="000000"/>
              </w:rPr>
            </w:pPr>
            <w:r>
              <w:rPr>
                <w:b/>
                <w:bCs/>
                <w:color w:val="000000"/>
              </w:rPr>
              <w:t>5 132 698,16</w:t>
            </w:r>
          </w:p>
        </w:tc>
        <w:tc>
          <w:tcPr>
            <w:tcW w:w="1203" w:type="dxa"/>
            <w:tcBorders>
              <w:top w:val="nil"/>
              <w:left w:val="nil"/>
              <w:bottom w:val="single" w:sz="4" w:space="0" w:color="auto"/>
              <w:right w:val="single" w:sz="4" w:space="0" w:color="auto"/>
            </w:tcBorders>
            <w:noWrap/>
            <w:vAlign w:val="bottom"/>
          </w:tcPr>
          <w:p w:rsidR="00C337D1" w:rsidRDefault="00C337D1">
            <w:pPr>
              <w:jc w:val="center"/>
              <w:rPr>
                <w:b/>
                <w:bCs/>
                <w:color w:val="000000"/>
              </w:rPr>
            </w:pPr>
            <w:r>
              <w:rPr>
                <w:b/>
                <w:bCs/>
                <w:color w:val="000000"/>
              </w:rPr>
              <w:t>36,63</w:t>
            </w:r>
          </w:p>
        </w:tc>
      </w:tr>
    </w:tbl>
    <w:p w:rsidR="00C337D1" w:rsidRPr="00E87553" w:rsidRDefault="00C337D1" w:rsidP="00555E46">
      <w:pPr>
        <w:spacing w:after="0" w:line="240" w:lineRule="auto"/>
        <w:rPr>
          <w:rFonts w:ascii="Times New Roman" w:hAnsi="Times New Roman"/>
          <w:b/>
          <w:snapToGrid w:val="0"/>
          <w:sz w:val="20"/>
          <w:szCs w:val="20"/>
          <w:lang w:eastAsia="ru-RU"/>
        </w:rPr>
      </w:pPr>
    </w:p>
    <w:p w:rsidR="00C337D1" w:rsidRPr="00E87553" w:rsidRDefault="00C337D1" w:rsidP="00555E46">
      <w:pPr>
        <w:spacing w:after="0" w:line="240" w:lineRule="auto"/>
        <w:rPr>
          <w:rFonts w:ascii="Times New Roman" w:hAnsi="Times New Roman"/>
          <w:b/>
          <w:snapToGrid w:val="0"/>
          <w:sz w:val="20"/>
          <w:szCs w:val="20"/>
          <w:lang w:eastAsia="ru-RU"/>
        </w:rPr>
      </w:pPr>
    </w:p>
    <w:p w:rsidR="00C337D1" w:rsidRDefault="00C337D1" w:rsidP="00F57E14">
      <w:pPr>
        <w:spacing w:after="0" w:line="240" w:lineRule="auto"/>
        <w:jc w:val="center"/>
        <w:rPr>
          <w:rFonts w:ascii="Times New Roman" w:hAnsi="Times New Roman"/>
          <w:b/>
          <w:snapToGrid w:val="0"/>
          <w:lang w:eastAsia="ru-RU"/>
        </w:rPr>
      </w:pPr>
    </w:p>
    <w:p w:rsidR="00C337D1" w:rsidRPr="005B1960" w:rsidRDefault="00C337D1" w:rsidP="005B196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C337D1" w:rsidRPr="00CB1B7E" w:rsidRDefault="00C337D1" w:rsidP="00E964C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C337D1" w:rsidRDefault="00C337D1" w:rsidP="00E964CA">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C337D1" w:rsidRPr="003C1C61" w:rsidRDefault="00C337D1" w:rsidP="00E964CA">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 xml:space="preserve">объектом </w:t>
      </w:r>
      <w:r>
        <w:rPr>
          <w:rFonts w:ascii="Times New Roman" w:hAnsi="Times New Roman"/>
          <w:sz w:val="24"/>
          <w:szCs w:val="24"/>
        </w:rPr>
        <w:t>открытого конкурса</w:t>
      </w:r>
    </w:p>
    <w:tbl>
      <w:tblPr>
        <w:tblW w:w="10065" w:type="dxa"/>
        <w:tblCellSpacing w:w="5" w:type="nil"/>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3828"/>
        <w:gridCol w:w="1843"/>
        <w:gridCol w:w="1704"/>
        <w:gridCol w:w="2265"/>
      </w:tblGrid>
      <w:tr w:rsidR="00C337D1" w:rsidRPr="00EA46F7" w:rsidTr="002B579C">
        <w:trPr>
          <w:trHeight w:val="1000"/>
          <w:tblCellSpacing w:w="5" w:type="nil"/>
        </w:trPr>
        <w:tc>
          <w:tcPr>
            <w:tcW w:w="425" w:type="dxa"/>
            <w:vAlign w:val="center"/>
          </w:tcPr>
          <w:p w:rsidR="00C337D1" w:rsidRPr="00E87553" w:rsidRDefault="00C337D1"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3828" w:type="dxa"/>
            <w:vAlign w:val="center"/>
          </w:tcPr>
          <w:p w:rsidR="00C337D1" w:rsidRPr="00E87553" w:rsidRDefault="00C337D1"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1843" w:type="dxa"/>
            <w:vAlign w:val="center"/>
          </w:tcPr>
          <w:p w:rsidR="00C337D1" w:rsidRPr="00E87553" w:rsidRDefault="00C337D1"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C337D1" w:rsidRPr="00E87553" w:rsidRDefault="00C337D1"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2265" w:type="dxa"/>
            <w:vAlign w:val="center"/>
          </w:tcPr>
          <w:p w:rsidR="00C337D1" w:rsidRPr="0079314F" w:rsidRDefault="00C337D1"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C337D1" w:rsidRPr="0079314F" w:rsidRDefault="00C337D1"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C337D1" w:rsidRPr="00E87553" w:rsidRDefault="00C337D1"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sidRPr="00BD6DE1">
              <w:rPr>
                <w:color w:val="000000"/>
              </w:rPr>
              <w:t>1</w:t>
            </w:r>
          </w:p>
        </w:tc>
        <w:tc>
          <w:tcPr>
            <w:tcW w:w="3828" w:type="dxa"/>
            <w:vAlign w:val="center"/>
          </w:tcPr>
          <w:p w:rsidR="00C337D1" w:rsidRPr="00BD6DE1" w:rsidRDefault="00C337D1" w:rsidP="00A05A24">
            <w:pPr>
              <w:jc w:val="center"/>
              <w:rPr>
                <w:color w:val="000000"/>
              </w:rPr>
            </w:pPr>
            <w:r w:rsidRPr="00BD6DE1">
              <w:rPr>
                <w:color w:val="000000"/>
              </w:rPr>
              <w:t>Подметание лестничных площадок и маршей нижних трех этажей</w:t>
            </w:r>
          </w:p>
        </w:tc>
        <w:tc>
          <w:tcPr>
            <w:tcW w:w="1843" w:type="dxa"/>
            <w:vAlign w:val="center"/>
          </w:tcPr>
          <w:p w:rsidR="00C337D1" w:rsidRPr="00BD6DE1" w:rsidRDefault="00C337D1" w:rsidP="00A05A24">
            <w:pPr>
              <w:jc w:val="center"/>
              <w:rPr>
                <w:color w:val="000000"/>
              </w:rPr>
            </w:pPr>
            <w:r w:rsidRPr="00BD6DE1">
              <w:rPr>
                <w:color w:val="000000"/>
              </w:rPr>
              <w:t>_</w:t>
            </w: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87 679,30р.</w:t>
            </w:r>
          </w:p>
        </w:tc>
        <w:tc>
          <w:tcPr>
            <w:tcW w:w="2265" w:type="dxa"/>
            <w:vAlign w:val="center"/>
          </w:tcPr>
          <w:p w:rsidR="00C337D1" w:rsidRPr="001140CE" w:rsidRDefault="00C337D1" w:rsidP="00A05A24">
            <w:pPr>
              <w:jc w:val="center"/>
              <w:rPr>
                <w:color w:val="000000"/>
              </w:rPr>
            </w:pPr>
            <w:r w:rsidRPr="001140CE">
              <w:rPr>
                <w:color w:val="000000"/>
              </w:rPr>
              <w:t>0,738р.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Pr>
                <w:color w:val="000000"/>
              </w:rPr>
              <w:t>2</w:t>
            </w:r>
          </w:p>
        </w:tc>
        <w:tc>
          <w:tcPr>
            <w:tcW w:w="3828" w:type="dxa"/>
            <w:vAlign w:val="center"/>
          </w:tcPr>
          <w:p w:rsidR="00C337D1" w:rsidRPr="00BD6DE1" w:rsidRDefault="00C337D1" w:rsidP="00A05A24">
            <w:pPr>
              <w:jc w:val="center"/>
              <w:rPr>
                <w:color w:val="000000"/>
              </w:rPr>
            </w:pPr>
            <w:r w:rsidRPr="003768F5">
              <w:rPr>
                <w:color w:val="000000"/>
              </w:rPr>
              <w:t>Подметание лестничных площадок и маршей выше третьего этажа</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365 109,93р.</w:t>
            </w:r>
          </w:p>
        </w:tc>
        <w:tc>
          <w:tcPr>
            <w:tcW w:w="2265" w:type="dxa"/>
            <w:vAlign w:val="center"/>
          </w:tcPr>
          <w:p w:rsidR="00C337D1" w:rsidRPr="001140CE" w:rsidRDefault="00C337D1" w:rsidP="00A05A24">
            <w:pPr>
              <w:jc w:val="center"/>
              <w:rPr>
                <w:color w:val="000000"/>
              </w:rPr>
            </w:pPr>
            <w:r w:rsidRPr="001140CE">
              <w:rPr>
                <w:color w:val="000000"/>
              </w:rPr>
              <w:t>3,075р.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Pr>
                <w:color w:val="000000"/>
              </w:rPr>
              <w:t>3</w:t>
            </w:r>
          </w:p>
        </w:tc>
        <w:tc>
          <w:tcPr>
            <w:tcW w:w="3828" w:type="dxa"/>
            <w:vAlign w:val="center"/>
          </w:tcPr>
          <w:p w:rsidR="00C337D1" w:rsidRPr="00BD6DE1" w:rsidRDefault="00C337D1" w:rsidP="00A05A24">
            <w:pPr>
              <w:jc w:val="center"/>
              <w:rPr>
                <w:color w:val="000000"/>
              </w:rPr>
            </w:pPr>
            <w:r w:rsidRPr="00BD6DE1">
              <w:rPr>
                <w:color w:val="000000"/>
              </w:rPr>
              <w:t>Мытье лестничных площадок и маршей нижних трех этажей</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121 385,90р.</w:t>
            </w:r>
          </w:p>
        </w:tc>
        <w:tc>
          <w:tcPr>
            <w:tcW w:w="2265" w:type="dxa"/>
            <w:vAlign w:val="center"/>
          </w:tcPr>
          <w:p w:rsidR="00C337D1" w:rsidRPr="001140CE" w:rsidRDefault="00C337D1" w:rsidP="00A05A24">
            <w:pPr>
              <w:jc w:val="center"/>
              <w:rPr>
                <w:color w:val="000000"/>
              </w:rPr>
            </w:pPr>
            <w:r w:rsidRPr="001140CE">
              <w:rPr>
                <w:color w:val="000000"/>
              </w:rPr>
              <w:t>1,022р.</w:t>
            </w:r>
          </w:p>
        </w:tc>
      </w:tr>
      <w:tr w:rsidR="00C337D1" w:rsidRPr="001140CE" w:rsidTr="002B579C">
        <w:trPr>
          <w:trHeight w:val="400"/>
          <w:tblCellSpacing w:w="5" w:type="nil"/>
        </w:trPr>
        <w:tc>
          <w:tcPr>
            <w:tcW w:w="425" w:type="dxa"/>
            <w:vAlign w:val="center"/>
          </w:tcPr>
          <w:p w:rsidR="00C337D1" w:rsidRDefault="00C337D1" w:rsidP="00A05A24">
            <w:pPr>
              <w:jc w:val="center"/>
              <w:rPr>
                <w:color w:val="000000"/>
              </w:rPr>
            </w:pPr>
            <w:r>
              <w:rPr>
                <w:color w:val="000000"/>
              </w:rPr>
              <w:t>4</w:t>
            </w:r>
          </w:p>
        </w:tc>
        <w:tc>
          <w:tcPr>
            <w:tcW w:w="3828" w:type="dxa"/>
            <w:vAlign w:val="center"/>
          </w:tcPr>
          <w:p w:rsidR="00C337D1" w:rsidRPr="00BD6DE1" w:rsidRDefault="00C337D1" w:rsidP="00A05A24">
            <w:pPr>
              <w:jc w:val="center"/>
              <w:rPr>
                <w:color w:val="000000"/>
              </w:rPr>
            </w:pPr>
            <w:r w:rsidRPr="003768F5">
              <w:rPr>
                <w:color w:val="000000"/>
              </w:rPr>
              <w:t>Мытье лестничных площадок и маршей  выше третьего этажа</w:t>
            </w:r>
          </w:p>
        </w:tc>
        <w:tc>
          <w:tcPr>
            <w:tcW w:w="1843" w:type="dxa"/>
            <w:vAlign w:val="center"/>
          </w:tcPr>
          <w:p w:rsidR="00C337D1" w:rsidRPr="00BD6DE1" w:rsidRDefault="00C337D1"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445 540,67р.</w:t>
            </w:r>
          </w:p>
        </w:tc>
        <w:tc>
          <w:tcPr>
            <w:tcW w:w="2265" w:type="dxa"/>
            <w:vAlign w:val="center"/>
          </w:tcPr>
          <w:p w:rsidR="00C337D1" w:rsidRPr="001140CE" w:rsidRDefault="00C337D1" w:rsidP="00A05A24">
            <w:pPr>
              <w:jc w:val="center"/>
              <w:rPr>
                <w:color w:val="000000"/>
              </w:rPr>
            </w:pPr>
            <w:r w:rsidRPr="001140CE">
              <w:rPr>
                <w:color w:val="000000"/>
              </w:rPr>
              <w:t>3,752р.</w:t>
            </w:r>
          </w:p>
        </w:tc>
      </w:tr>
      <w:tr w:rsidR="00C337D1" w:rsidRPr="001140CE" w:rsidTr="002B579C">
        <w:trPr>
          <w:trHeight w:val="400"/>
          <w:tblCellSpacing w:w="5" w:type="nil"/>
        </w:trPr>
        <w:tc>
          <w:tcPr>
            <w:tcW w:w="425" w:type="dxa"/>
            <w:vAlign w:val="center"/>
          </w:tcPr>
          <w:p w:rsidR="00C337D1" w:rsidRDefault="00C337D1" w:rsidP="00A05A24">
            <w:pPr>
              <w:jc w:val="center"/>
              <w:rPr>
                <w:color w:val="000000"/>
              </w:rPr>
            </w:pPr>
            <w:r>
              <w:rPr>
                <w:color w:val="000000"/>
              </w:rPr>
              <w:t>5</w:t>
            </w:r>
          </w:p>
        </w:tc>
        <w:tc>
          <w:tcPr>
            <w:tcW w:w="3828" w:type="dxa"/>
            <w:vAlign w:val="center"/>
          </w:tcPr>
          <w:p w:rsidR="00C337D1" w:rsidRPr="003768F5" w:rsidRDefault="00C337D1" w:rsidP="00A05A24">
            <w:pPr>
              <w:jc w:val="center"/>
              <w:rPr>
                <w:color w:val="000000"/>
              </w:rPr>
            </w:pPr>
            <w:r>
              <w:rPr>
                <w:color w:val="000000"/>
              </w:rPr>
              <w:t>Мытье лифтов</w:t>
            </w:r>
          </w:p>
        </w:tc>
        <w:tc>
          <w:tcPr>
            <w:tcW w:w="1843" w:type="dxa"/>
            <w:vAlign w:val="center"/>
          </w:tcPr>
          <w:p w:rsidR="00C337D1" w:rsidRPr="00BD6DE1" w:rsidRDefault="00C337D1"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79 096,93р.</w:t>
            </w:r>
          </w:p>
        </w:tc>
        <w:tc>
          <w:tcPr>
            <w:tcW w:w="2265" w:type="dxa"/>
            <w:vAlign w:val="center"/>
          </w:tcPr>
          <w:p w:rsidR="00C337D1" w:rsidRPr="001140CE" w:rsidRDefault="00C337D1" w:rsidP="00A05A24">
            <w:pPr>
              <w:jc w:val="center"/>
              <w:rPr>
                <w:color w:val="000000"/>
              </w:rPr>
            </w:pPr>
            <w:r w:rsidRPr="001140CE">
              <w:rPr>
                <w:color w:val="000000"/>
              </w:rPr>
              <w:t>0,666р.</w:t>
            </w:r>
          </w:p>
        </w:tc>
      </w:tr>
      <w:tr w:rsidR="00C337D1" w:rsidRPr="001140CE" w:rsidTr="002B579C">
        <w:trPr>
          <w:trHeight w:val="400"/>
          <w:tblCellSpacing w:w="5" w:type="nil"/>
        </w:trPr>
        <w:tc>
          <w:tcPr>
            <w:tcW w:w="425" w:type="dxa"/>
            <w:vAlign w:val="center"/>
          </w:tcPr>
          <w:p w:rsidR="00C337D1" w:rsidRDefault="00C337D1" w:rsidP="00A05A24">
            <w:pPr>
              <w:jc w:val="center"/>
              <w:rPr>
                <w:color w:val="000000"/>
              </w:rPr>
            </w:pPr>
            <w:r>
              <w:rPr>
                <w:color w:val="000000"/>
              </w:rPr>
              <w:t>6</w:t>
            </w:r>
          </w:p>
        </w:tc>
        <w:tc>
          <w:tcPr>
            <w:tcW w:w="3828" w:type="dxa"/>
            <w:vAlign w:val="center"/>
          </w:tcPr>
          <w:p w:rsidR="00C337D1" w:rsidRDefault="00C337D1" w:rsidP="00A05A24">
            <w:pPr>
              <w:jc w:val="center"/>
              <w:rPr>
                <w:color w:val="000000"/>
              </w:rPr>
            </w:pPr>
            <w:r w:rsidRPr="007D6E5A">
              <w:rPr>
                <w:color w:val="000000"/>
              </w:rPr>
              <w:t>Дизинсекция подвалов</w:t>
            </w:r>
          </w:p>
        </w:tc>
        <w:tc>
          <w:tcPr>
            <w:tcW w:w="1843" w:type="dxa"/>
            <w:vAlign w:val="center"/>
          </w:tcPr>
          <w:p w:rsidR="00C337D1" w:rsidRPr="00BD6DE1" w:rsidRDefault="00C337D1"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C337D1" w:rsidRPr="001140CE" w:rsidRDefault="00C337D1" w:rsidP="00A05A24">
            <w:pPr>
              <w:jc w:val="center"/>
              <w:rPr>
                <w:color w:val="000000"/>
              </w:rPr>
            </w:pPr>
            <w:r w:rsidRPr="001140CE">
              <w:rPr>
                <w:color w:val="000000"/>
              </w:rPr>
              <w:t>37 388,00р.</w:t>
            </w:r>
          </w:p>
        </w:tc>
        <w:tc>
          <w:tcPr>
            <w:tcW w:w="2265" w:type="dxa"/>
            <w:vAlign w:val="center"/>
          </w:tcPr>
          <w:p w:rsidR="00C337D1" w:rsidRPr="001140CE" w:rsidRDefault="00C337D1" w:rsidP="00A05A24">
            <w:pPr>
              <w:jc w:val="center"/>
              <w:rPr>
                <w:color w:val="000000"/>
              </w:rPr>
            </w:pPr>
            <w:r w:rsidRPr="001140CE">
              <w:rPr>
                <w:color w:val="000000"/>
              </w:rPr>
              <w:t>0,315р.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Pr>
                <w:color w:val="000000"/>
              </w:rPr>
              <w:t>7</w:t>
            </w:r>
          </w:p>
        </w:tc>
        <w:tc>
          <w:tcPr>
            <w:tcW w:w="3828" w:type="dxa"/>
            <w:vAlign w:val="center"/>
          </w:tcPr>
          <w:p w:rsidR="00C337D1" w:rsidRPr="00BD6DE1" w:rsidRDefault="00C337D1" w:rsidP="00A05A24">
            <w:pPr>
              <w:jc w:val="center"/>
              <w:rPr>
                <w:color w:val="000000"/>
              </w:rPr>
            </w:pPr>
            <w:r w:rsidRPr="00EF3A1E">
              <w:rPr>
                <w:color w:val="000000"/>
              </w:rPr>
              <w:t>Мытье и протирка дверей в помещениях общего пользования</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3 933,98р.</w:t>
            </w:r>
          </w:p>
        </w:tc>
        <w:tc>
          <w:tcPr>
            <w:tcW w:w="2265" w:type="dxa"/>
            <w:vAlign w:val="center"/>
          </w:tcPr>
          <w:p w:rsidR="00C337D1" w:rsidRPr="001140CE" w:rsidRDefault="00C337D1" w:rsidP="00A05A24">
            <w:pPr>
              <w:jc w:val="center"/>
              <w:rPr>
                <w:color w:val="000000"/>
              </w:rPr>
            </w:pPr>
            <w:r w:rsidRPr="001140CE">
              <w:rPr>
                <w:color w:val="000000"/>
              </w:rPr>
              <w:t>0,033р.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Pr>
                <w:color w:val="000000"/>
              </w:rPr>
              <w:t>8</w:t>
            </w:r>
          </w:p>
        </w:tc>
        <w:tc>
          <w:tcPr>
            <w:tcW w:w="3828" w:type="dxa"/>
            <w:vAlign w:val="center"/>
          </w:tcPr>
          <w:p w:rsidR="00C337D1" w:rsidRPr="00BD6DE1" w:rsidRDefault="00C337D1" w:rsidP="00A05A24">
            <w:pPr>
              <w:jc w:val="center"/>
              <w:rPr>
                <w:color w:val="000000"/>
              </w:rPr>
            </w:pPr>
            <w:r w:rsidRPr="003768F5">
              <w:rPr>
                <w:color w:val="000000"/>
              </w:rPr>
              <w:t>Дератизация чердаков и подвалов</w:t>
            </w:r>
          </w:p>
        </w:tc>
        <w:tc>
          <w:tcPr>
            <w:tcW w:w="1843" w:type="dxa"/>
            <w:vAlign w:val="center"/>
          </w:tcPr>
          <w:p w:rsidR="00C337D1" w:rsidRPr="00BD6DE1" w:rsidRDefault="00C337D1"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C337D1" w:rsidRPr="001140CE" w:rsidRDefault="00C337D1" w:rsidP="00A05A24">
            <w:pPr>
              <w:jc w:val="center"/>
              <w:rPr>
                <w:color w:val="000000"/>
              </w:rPr>
            </w:pPr>
            <w:r w:rsidRPr="001140CE">
              <w:rPr>
                <w:color w:val="000000"/>
              </w:rPr>
              <w:t>20 951,40р.</w:t>
            </w:r>
          </w:p>
        </w:tc>
        <w:tc>
          <w:tcPr>
            <w:tcW w:w="2265" w:type="dxa"/>
            <w:vAlign w:val="center"/>
          </w:tcPr>
          <w:p w:rsidR="00C337D1" w:rsidRPr="001140CE" w:rsidRDefault="00C337D1" w:rsidP="00A05A24">
            <w:pPr>
              <w:jc w:val="center"/>
              <w:rPr>
                <w:color w:val="000000"/>
              </w:rPr>
            </w:pPr>
            <w:r w:rsidRPr="001140CE">
              <w:rPr>
                <w:color w:val="000000"/>
              </w:rPr>
              <w:t>0,176р.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Pr>
                <w:color w:val="000000"/>
              </w:rPr>
              <w:t>9</w:t>
            </w:r>
          </w:p>
        </w:tc>
        <w:tc>
          <w:tcPr>
            <w:tcW w:w="3828" w:type="dxa"/>
            <w:vAlign w:val="center"/>
          </w:tcPr>
          <w:p w:rsidR="00C337D1" w:rsidRPr="00BD6DE1" w:rsidRDefault="00C337D1" w:rsidP="00A05A24">
            <w:pPr>
              <w:jc w:val="center"/>
              <w:rPr>
                <w:color w:val="000000"/>
              </w:rPr>
            </w:pPr>
            <w:r w:rsidRPr="00A455A0">
              <w:rPr>
                <w:color w:val="000000"/>
              </w:rPr>
              <w:t>Мытье и протирка стекол в окнах в помещениях общего пользования</w:t>
            </w:r>
          </w:p>
        </w:tc>
        <w:tc>
          <w:tcPr>
            <w:tcW w:w="1843" w:type="dxa"/>
            <w:vAlign w:val="center"/>
          </w:tcPr>
          <w:p w:rsidR="00C337D1" w:rsidRPr="00BD6DE1" w:rsidRDefault="00C337D1"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C337D1" w:rsidRPr="001140CE" w:rsidRDefault="00C337D1" w:rsidP="00A05A24">
            <w:pPr>
              <w:jc w:val="center"/>
              <w:rPr>
                <w:color w:val="000000"/>
              </w:rPr>
            </w:pPr>
            <w:r w:rsidRPr="001140CE">
              <w:rPr>
                <w:color w:val="000000"/>
              </w:rPr>
              <w:t>1 578,96р.</w:t>
            </w:r>
          </w:p>
        </w:tc>
        <w:tc>
          <w:tcPr>
            <w:tcW w:w="2265" w:type="dxa"/>
            <w:vAlign w:val="center"/>
          </w:tcPr>
          <w:p w:rsidR="00C337D1" w:rsidRPr="001140CE" w:rsidRDefault="00C337D1" w:rsidP="00A05A24">
            <w:pPr>
              <w:jc w:val="center"/>
              <w:rPr>
                <w:color w:val="000000"/>
              </w:rPr>
            </w:pPr>
            <w:r w:rsidRPr="001140CE">
              <w:rPr>
                <w:color w:val="000000"/>
              </w:rPr>
              <w:t>0,013р.</w:t>
            </w:r>
          </w:p>
        </w:tc>
      </w:tr>
      <w:tr w:rsidR="00C337D1" w:rsidRPr="001140CE" w:rsidTr="002B579C">
        <w:trPr>
          <w:trHeight w:val="1192"/>
          <w:tblCellSpacing w:w="5" w:type="nil"/>
        </w:trPr>
        <w:tc>
          <w:tcPr>
            <w:tcW w:w="425" w:type="dxa"/>
            <w:vAlign w:val="center"/>
          </w:tcPr>
          <w:p w:rsidR="00C337D1" w:rsidRPr="00BD6DE1" w:rsidRDefault="00C337D1" w:rsidP="00A05A24">
            <w:pPr>
              <w:jc w:val="center"/>
              <w:rPr>
                <w:color w:val="000000"/>
              </w:rPr>
            </w:pPr>
            <w:r>
              <w:rPr>
                <w:color w:val="000000"/>
              </w:rPr>
              <w:t>10</w:t>
            </w:r>
          </w:p>
        </w:tc>
        <w:tc>
          <w:tcPr>
            <w:tcW w:w="3828" w:type="dxa"/>
            <w:vAlign w:val="center"/>
          </w:tcPr>
          <w:p w:rsidR="00C337D1" w:rsidRPr="00BD6DE1" w:rsidRDefault="00C337D1" w:rsidP="00A05A24">
            <w:pPr>
              <w:jc w:val="center"/>
              <w:rPr>
                <w:color w:val="000000"/>
              </w:rPr>
            </w:pPr>
            <w:r>
              <w:rPr>
                <w:color w:val="000000"/>
              </w:rPr>
              <w:t>С</w:t>
            </w:r>
            <w:r w:rsidRPr="001D6DCA">
              <w:rPr>
                <w:color w:val="000000"/>
              </w:rPr>
              <w:t>двигание свежевыпавшего снега и очистка придомовой территории от снега и льда при наличии колейности свыше 5 см</w:t>
            </w:r>
          </w:p>
        </w:tc>
        <w:tc>
          <w:tcPr>
            <w:tcW w:w="1843" w:type="dxa"/>
            <w:vAlign w:val="center"/>
          </w:tcPr>
          <w:p w:rsidR="00C337D1" w:rsidRPr="00BD6DE1" w:rsidRDefault="00C337D1" w:rsidP="00A05A24">
            <w:pPr>
              <w:jc w:val="center"/>
              <w:rPr>
                <w:color w:val="000000"/>
              </w:rPr>
            </w:pPr>
            <w:r w:rsidRPr="00BD6DE1">
              <w:rPr>
                <w:color w:val="000000"/>
                <w:u w:val="single"/>
              </w:rPr>
              <w:t>2</w:t>
            </w:r>
            <w:r>
              <w:rPr>
                <w:color w:val="000000"/>
                <w:u w:val="single"/>
              </w:rPr>
              <w:t>0</w:t>
            </w:r>
            <w:r w:rsidRPr="00BD6DE1">
              <w:rPr>
                <w:color w:val="000000"/>
              </w:rPr>
              <w:t xml:space="preserve">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238 940,04р.</w:t>
            </w:r>
          </w:p>
        </w:tc>
        <w:tc>
          <w:tcPr>
            <w:tcW w:w="2265" w:type="dxa"/>
            <w:vAlign w:val="center"/>
          </w:tcPr>
          <w:p w:rsidR="00C337D1" w:rsidRPr="001140CE" w:rsidRDefault="00C337D1" w:rsidP="00A05A24">
            <w:pPr>
              <w:jc w:val="center"/>
              <w:rPr>
                <w:color w:val="000000"/>
              </w:rPr>
            </w:pPr>
            <w:r w:rsidRPr="001140CE">
              <w:rPr>
                <w:color w:val="000000"/>
              </w:rPr>
              <w:t>2,012р.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Pr>
                <w:color w:val="000000"/>
              </w:rPr>
              <w:t>11</w:t>
            </w:r>
          </w:p>
        </w:tc>
        <w:tc>
          <w:tcPr>
            <w:tcW w:w="3828" w:type="dxa"/>
            <w:vAlign w:val="center"/>
          </w:tcPr>
          <w:p w:rsidR="00C337D1" w:rsidRPr="00BD6DE1" w:rsidRDefault="00C337D1" w:rsidP="00A05A24">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284 061,94р.</w:t>
            </w:r>
          </w:p>
        </w:tc>
        <w:tc>
          <w:tcPr>
            <w:tcW w:w="2265" w:type="dxa"/>
            <w:vAlign w:val="center"/>
          </w:tcPr>
          <w:p w:rsidR="00C337D1" w:rsidRPr="001140CE" w:rsidRDefault="00C337D1" w:rsidP="00A05A24">
            <w:pPr>
              <w:jc w:val="center"/>
              <w:rPr>
                <w:color w:val="000000"/>
              </w:rPr>
            </w:pPr>
            <w:r w:rsidRPr="001140CE">
              <w:rPr>
                <w:color w:val="000000"/>
              </w:rPr>
              <w:t>2,392р.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Pr>
                <w:color w:val="000000"/>
              </w:rPr>
              <w:t>12</w:t>
            </w:r>
          </w:p>
        </w:tc>
        <w:tc>
          <w:tcPr>
            <w:tcW w:w="3828" w:type="dxa"/>
            <w:vAlign w:val="center"/>
          </w:tcPr>
          <w:p w:rsidR="00C337D1" w:rsidRPr="00BD6DE1" w:rsidRDefault="00C337D1" w:rsidP="00A05A24">
            <w:pPr>
              <w:jc w:val="center"/>
              <w:rPr>
                <w:color w:val="000000"/>
              </w:rPr>
            </w:pPr>
            <w:r>
              <w:rPr>
                <w:color w:val="000000"/>
              </w:rPr>
              <w:t>О</w:t>
            </w:r>
            <w:r w:rsidRPr="001D6DCA">
              <w:rPr>
                <w:color w:val="000000"/>
              </w:rPr>
              <w:t>чистка придомовой территории от наледи и льда</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163 481,12р.</w:t>
            </w:r>
          </w:p>
        </w:tc>
        <w:tc>
          <w:tcPr>
            <w:tcW w:w="2265" w:type="dxa"/>
            <w:vAlign w:val="center"/>
          </w:tcPr>
          <w:p w:rsidR="00C337D1" w:rsidRPr="001140CE" w:rsidRDefault="00C337D1" w:rsidP="00A05A24">
            <w:pPr>
              <w:jc w:val="center"/>
              <w:rPr>
                <w:color w:val="000000"/>
              </w:rPr>
            </w:pPr>
            <w:r w:rsidRPr="001140CE">
              <w:rPr>
                <w:color w:val="000000"/>
              </w:rPr>
              <w:t>1,377р.</w:t>
            </w:r>
          </w:p>
        </w:tc>
      </w:tr>
      <w:tr w:rsidR="00C337D1" w:rsidRPr="001140CE" w:rsidTr="002B579C">
        <w:trPr>
          <w:trHeight w:val="400"/>
          <w:tblCellSpacing w:w="5" w:type="nil"/>
        </w:trPr>
        <w:tc>
          <w:tcPr>
            <w:tcW w:w="425" w:type="dxa"/>
            <w:vAlign w:val="center"/>
          </w:tcPr>
          <w:p w:rsidR="00C337D1" w:rsidRDefault="00C337D1" w:rsidP="00A05A24">
            <w:pPr>
              <w:jc w:val="center"/>
              <w:rPr>
                <w:color w:val="000000"/>
              </w:rPr>
            </w:pPr>
            <w:r>
              <w:rPr>
                <w:color w:val="000000"/>
              </w:rPr>
              <w:t>13</w:t>
            </w:r>
          </w:p>
        </w:tc>
        <w:tc>
          <w:tcPr>
            <w:tcW w:w="3828" w:type="dxa"/>
            <w:vAlign w:val="center"/>
          </w:tcPr>
          <w:p w:rsidR="00C337D1" w:rsidRDefault="00C337D1" w:rsidP="00A05A24">
            <w:pPr>
              <w:jc w:val="center"/>
              <w:rPr>
                <w:color w:val="000000"/>
              </w:rPr>
            </w:pPr>
            <w:r w:rsidRPr="007D6E5A">
              <w:rPr>
                <w:color w:val="000000"/>
              </w:rPr>
              <w:t>Мытье и протирка закрывающих устройств мусоропровода</w:t>
            </w:r>
          </w:p>
        </w:tc>
        <w:tc>
          <w:tcPr>
            <w:tcW w:w="1843" w:type="dxa"/>
            <w:vAlign w:val="center"/>
          </w:tcPr>
          <w:p w:rsidR="00C337D1" w:rsidRPr="00BD6DE1" w:rsidRDefault="00C337D1" w:rsidP="00A05A24">
            <w:pPr>
              <w:jc w:val="center"/>
              <w:rPr>
                <w:color w:val="000000"/>
                <w:u w:val="single"/>
              </w:rPr>
            </w:pPr>
            <w:r>
              <w:rPr>
                <w:color w:val="000000"/>
                <w:u w:val="single"/>
              </w:rPr>
              <w:t>1</w:t>
            </w:r>
            <w:r w:rsidRPr="00BD6DE1">
              <w:rPr>
                <w:color w:val="000000"/>
              </w:rPr>
              <w:t xml:space="preserve">_ раз(а) в </w:t>
            </w:r>
            <w:r>
              <w:rPr>
                <w:color w:val="000000"/>
              </w:rPr>
              <w:t>неделю</w:t>
            </w:r>
          </w:p>
        </w:tc>
        <w:tc>
          <w:tcPr>
            <w:tcW w:w="1704" w:type="dxa"/>
            <w:vAlign w:val="center"/>
          </w:tcPr>
          <w:p w:rsidR="00C337D1" w:rsidRPr="001140CE" w:rsidRDefault="00C337D1" w:rsidP="00A05A24">
            <w:pPr>
              <w:jc w:val="center"/>
              <w:rPr>
                <w:color w:val="000000"/>
              </w:rPr>
            </w:pPr>
            <w:r w:rsidRPr="001140CE">
              <w:rPr>
                <w:color w:val="000000"/>
              </w:rPr>
              <w:t>86 920,97р.</w:t>
            </w:r>
          </w:p>
        </w:tc>
        <w:tc>
          <w:tcPr>
            <w:tcW w:w="2265" w:type="dxa"/>
            <w:vAlign w:val="center"/>
          </w:tcPr>
          <w:p w:rsidR="00C337D1" w:rsidRPr="001140CE" w:rsidRDefault="00C337D1" w:rsidP="00A05A24">
            <w:pPr>
              <w:jc w:val="center"/>
              <w:rPr>
                <w:color w:val="000000"/>
              </w:rPr>
            </w:pPr>
            <w:r w:rsidRPr="001140CE">
              <w:rPr>
                <w:color w:val="000000"/>
              </w:rPr>
              <w:t>0,732р.</w:t>
            </w:r>
          </w:p>
        </w:tc>
      </w:tr>
      <w:tr w:rsidR="00C337D1" w:rsidRPr="001140CE" w:rsidTr="002B579C">
        <w:trPr>
          <w:trHeight w:val="400"/>
          <w:tblCellSpacing w:w="5" w:type="nil"/>
        </w:trPr>
        <w:tc>
          <w:tcPr>
            <w:tcW w:w="425" w:type="dxa"/>
            <w:vAlign w:val="center"/>
          </w:tcPr>
          <w:p w:rsidR="00C337D1" w:rsidRDefault="00C337D1" w:rsidP="00A05A24">
            <w:pPr>
              <w:jc w:val="center"/>
              <w:rPr>
                <w:color w:val="000000"/>
              </w:rPr>
            </w:pPr>
            <w:r>
              <w:rPr>
                <w:color w:val="000000"/>
              </w:rPr>
              <w:t>14</w:t>
            </w:r>
          </w:p>
        </w:tc>
        <w:tc>
          <w:tcPr>
            <w:tcW w:w="3828" w:type="dxa"/>
            <w:vAlign w:val="center"/>
          </w:tcPr>
          <w:p w:rsidR="00C337D1" w:rsidRDefault="00C337D1" w:rsidP="00A05A24">
            <w:pPr>
              <w:jc w:val="center"/>
              <w:rPr>
                <w:color w:val="000000"/>
              </w:rPr>
            </w:pPr>
            <w:r w:rsidRPr="007D6E5A">
              <w:rPr>
                <w:color w:val="000000"/>
              </w:rPr>
              <w:t>Осмотр системы центрального отопления в чердачных и подвальных помещениях</w:t>
            </w:r>
          </w:p>
        </w:tc>
        <w:tc>
          <w:tcPr>
            <w:tcW w:w="1843" w:type="dxa"/>
            <w:vAlign w:val="center"/>
          </w:tcPr>
          <w:p w:rsidR="00C337D1" w:rsidRPr="00BD6DE1" w:rsidRDefault="00C337D1"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5 479,89р.</w:t>
            </w:r>
          </w:p>
        </w:tc>
        <w:tc>
          <w:tcPr>
            <w:tcW w:w="2265" w:type="dxa"/>
            <w:vAlign w:val="center"/>
          </w:tcPr>
          <w:p w:rsidR="00C337D1" w:rsidRPr="001140CE" w:rsidRDefault="00C337D1" w:rsidP="00A05A24">
            <w:pPr>
              <w:jc w:val="center"/>
              <w:rPr>
                <w:color w:val="000000"/>
              </w:rPr>
            </w:pPr>
            <w:r w:rsidRPr="001140CE">
              <w:rPr>
                <w:color w:val="000000"/>
              </w:rPr>
              <w:t>0,046р.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Pr>
                <w:color w:val="000000"/>
              </w:rPr>
              <w:t>15</w:t>
            </w:r>
          </w:p>
        </w:tc>
        <w:tc>
          <w:tcPr>
            <w:tcW w:w="3828" w:type="dxa"/>
            <w:vAlign w:val="center"/>
          </w:tcPr>
          <w:p w:rsidR="00C337D1" w:rsidRPr="00BD6DE1" w:rsidRDefault="00C337D1" w:rsidP="00A05A24">
            <w:pPr>
              <w:jc w:val="center"/>
              <w:rPr>
                <w:color w:val="000000"/>
              </w:rPr>
            </w:pPr>
            <w:r w:rsidRPr="00BD6DE1">
              <w:rPr>
                <w:color w:val="000000"/>
              </w:rPr>
              <w:t>Стрижка газонов</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4 460,30р.</w:t>
            </w:r>
          </w:p>
        </w:tc>
        <w:tc>
          <w:tcPr>
            <w:tcW w:w="2265" w:type="dxa"/>
            <w:vAlign w:val="center"/>
          </w:tcPr>
          <w:p w:rsidR="00C337D1" w:rsidRPr="001140CE" w:rsidRDefault="00C337D1" w:rsidP="00A05A24">
            <w:pPr>
              <w:jc w:val="center"/>
              <w:rPr>
                <w:color w:val="000000"/>
              </w:rPr>
            </w:pPr>
            <w:r w:rsidRPr="001140CE">
              <w:rPr>
                <w:color w:val="000000"/>
              </w:rPr>
              <w:t>0,038р.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Pr>
                <w:color w:val="000000"/>
              </w:rPr>
              <w:t>16</w:t>
            </w:r>
          </w:p>
        </w:tc>
        <w:tc>
          <w:tcPr>
            <w:tcW w:w="3828" w:type="dxa"/>
            <w:vAlign w:val="center"/>
          </w:tcPr>
          <w:p w:rsidR="00C337D1" w:rsidRPr="00BD6DE1" w:rsidRDefault="00C337D1" w:rsidP="00A05A24">
            <w:pPr>
              <w:jc w:val="center"/>
              <w:rPr>
                <w:color w:val="000000"/>
              </w:rPr>
            </w:pPr>
            <w:r w:rsidRPr="00305E8C">
              <w:rPr>
                <w:color w:val="000000"/>
              </w:rPr>
              <w:t>Проверка наличия тяги в дымовентиляционных каналах</w:t>
            </w:r>
          </w:p>
        </w:tc>
        <w:tc>
          <w:tcPr>
            <w:tcW w:w="1843" w:type="dxa"/>
            <w:vAlign w:val="center"/>
          </w:tcPr>
          <w:p w:rsidR="00C337D1" w:rsidRPr="00BD6DE1" w:rsidRDefault="00C337D1" w:rsidP="00A05A24">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15 517,45р.</w:t>
            </w:r>
          </w:p>
        </w:tc>
        <w:tc>
          <w:tcPr>
            <w:tcW w:w="2265" w:type="dxa"/>
            <w:vAlign w:val="center"/>
          </w:tcPr>
          <w:p w:rsidR="00C337D1" w:rsidRPr="001140CE" w:rsidRDefault="00C337D1" w:rsidP="00A05A24">
            <w:pPr>
              <w:jc w:val="center"/>
              <w:rPr>
                <w:color w:val="000000"/>
              </w:rPr>
            </w:pPr>
            <w:r w:rsidRPr="001140CE">
              <w:rPr>
                <w:color w:val="000000"/>
              </w:rPr>
              <w:t>0,131р.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Pr>
                <w:color w:val="000000"/>
              </w:rPr>
              <w:t>17</w:t>
            </w:r>
          </w:p>
        </w:tc>
        <w:tc>
          <w:tcPr>
            <w:tcW w:w="3828" w:type="dxa"/>
            <w:vAlign w:val="center"/>
          </w:tcPr>
          <w:p w:rsidR="00C337D1" w:rsidRPr="00305E8C" w:rsidRDefault="00C337D1" w:rsidP="00A05A24">
            <w:pPr>
              <w:jc w:val="center"/>
              <w:rPr>
                <w:color w:val="000000"/>
              </w:rPr>
            </w:pPr>
            <w:r w:rsidRPr="00335868">
              <w:rPr>
                <w:color w:val="000000"/>
              </w:rPr>
              <w:t>Осмотр водопровода, канализации и горячего водоснабжения</w:t>
            </w:r>
          </w:p>
        </w:tc>
        <w:tc>
          <w:tcPr>
            <w:tcW w:w="1843" w:type="dxa"/>
            <w:vAlign w:val="center"/>
          </w:tcPr>
          <w:p w:rsidR="00C337D1" w:rsidRDefault="00C337D1"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89 066,84р.</w:t>
            </w:r>
          </w:p>
        </w:tc>
        <w:tc>
          <w:tcPr>
            <w:tcW w:w="2265" w:type="dxa"/>
            <w:vAlign w:val="center"/>
          </w:tcPr>
          <w:p w:rsidR="00C337D1" w:rsidRPr="001140CE" w:rsidRDefault="00C337D1" w:rsidP="00A05A24">
            <w:pPr>
              <w:jc w:val="center"/>
              <w:rPr>
                <w:color w:val="000000"/>
              </w:rPr>
            </w:pPr>
            <w:r w:rsidRPr="001140CE">
              <w:rPr>
                <w:color w:val="000000"/>
              </w:rPr>
              <w:t>0,750р.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r>
              <w:rPr>
                <w:color w:val="000000"/>
              </w:rPr>
              <w:t>18</w:t>
            </w:r>
          </w:p>
        </w:tc>
        <w:tc>
          <w:tcPr>
            <w:tcW w:w="3828" w:type="dxa"/>
            <w:vAlign w:val="center"/>
          </w:tcPr>
          <w:p w:rsidR="00C337D1" w:rsidRPr="00305E8C" w:rsidRDefault="00C337D1" w:rsidP="00A05A24">
            <w:pPr>
              <w:jc w:val="center"/>
              <w:rPr>
                <w:color w:val="000000"/>
              </w:rPr>
            </w:pPr>
            <w:r w:rsidRPr="00335868">
              <w:rPr>
                <w:color w:val="000000"/>
              </w:rPr>
              <w:t>Осмотр внутриквартирных устройств системы центрального отопления</w:t>
            </w:r>
          </w:p>
        </w:tc>
        <w:tc>
          <w:tcPr>
            <w:tcW w:w="1843" w:type="dxa"/>
            <w:vAlign w:val="center"/>
          </w:tcPr>
          <w:p w:rsidR="00C337D1" w:rsidRDefault="00C337D1"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83 335,30р.</w:t>
            </w:r>
          </w:p>
        </w:tc>
        <w:tc>
          <w:tcPr>
            <w:tcW w:w="2265" w:type="dxa"/>
            <w:vAlign w:val="center"/>
          </w:tcPr>
          <w:p w:rsidR="00C337D1" w:rsidRPr="001140CE" w:rsidRDefault="00C337D1" w:rsidP="00A05A24">
            <w:pPr>
              <w:jc w:val="center"/>
              <w:rPr>
                <w:color w:val="000000"/>
              </w:rPr>
            </w:pPr>
            <w:r w:rsidRPr="001140CE">
              <w:rPr>
                <w:color w:val="000000"/>
              </w:rPr>
              <w:t>0,702р.</w:t>
            </w:r>
          </w:p>
        </w:tc>
      </w:tr>
      <w:tr w:rsidR="00C337D1" w:rsidRPr="001140CE" w:rsidTr="002B579C">
        <w:trPr>
          <w:trHeight w:val="400"/>
          <w:tblCellSpacing w:w="5" w:type="nil"/>
        </w:trPr>
        <w:tc>
          <w:tcPr>
            <w:tcW w:w="425" w:type="dxa"/>
            <w:vAlign w:val="center"/>
          </w:tcPr>
          <w:p w:rsidR="00C337D1" w:rsidRPr="00BD6DE1" w:rsidRDefault="00C337D1" w:rsidP="00A05A24">
            <w:pPr>
              <w:jc w:val="center"/>
              <w:rPr>
                <w:color w:val="000000"/>
              </w:rPr>
            </w:pPr>
          </w:p>
        </w:tc>
        <w:tc>
          <w:tcPr>
            <w:tcW w:w="3828" w:type="dxa"/>
            <w:vAlign w:val="center"/>
          </w:tcPr>
          <w:p w:rsidR="00C337D1" w:rsidRDefault="00C337D1" w:rsidP="00A05A24">
            <w:pPr>
              <w:jc w:val="center"/>
              <w:rPr>
                <w:color w:val="000000"/>
              </w:rPr>
            </w:pPr>
          </w:p>
        </w:tc>
        <w:tc>
          <w:tcPr>
            <w:tcW w:w="1843" w:type="dxa"/>
            <w:vAlign w:val="center"/>
          </w:tcPr>
          <w:p w:rsidR="00C337D1" w:rsidRPr="00B33978" w:rsidRDefault="00C337D1" w:rsidP="00A05A24">
            <w:pPr>
              <w:jc w:val="center"/>
              <w:rPr>
                <w:b/>
                <w:color w:val="000000"/>
              </w:rPr>
            </w:pPr>
            <w:r>
              <w:rPr>
                <w:b/>
                <w:color w:val="000000"/>
              </w:rPr>
              <w:t>ИТОГО</w:t>
            </w:r>
          </w:p>
        </w:tc>
        <w:tc>
          <w:tcPr>
            <w:tcW w:w="1704" w:type="dxa"/>
            <w:vAlign w:val="center"/>
          </w:tcPr>
          <w:p w:rsidR="00C337D1" w:rsidRPr="001140CE" w:rsidRDefault="00C337D1" w:rsidP="00A05A24">
            <w:pPr>
              <w:jc w:val="center"/>
              <w:rPr>
                <w:b/>
                <w:color w:val="000000"/>
              </w:rPr>
            </w:pPr>
            <w:r w:rsidRPr="001140CE">
              <w:rPr>
                <w:b/>
                <w:color w:val="000000"/>
              </w:rPr>
              <w:t>2 133 928,92</w:t>
            </w:r>
          </w:p>
        </w:tc>
        <w:tc>
          <w:tcPr>
            <w:tcW w:w="2265" w:type="dxa"/>
            <w:vAlign w:val="center"/>
          </w:tcPr>
          <w:p w:rsidR="00C337D1" w:rsidRPr="001140CE" w:rsidRDefault="00C337D1" w:rsidP="00A05A24">
            <w:pPr>
              <w:jc w:val="center"/>
              <w:rPr>
                <w:b/>
                <w:color w:val="000000"/>
              </w:rPr>
            </w:pPr>
            <w:r w:rsidRPr="001140CE">
              <w:rPr>
                <w:b/>
                <w:color w:val="000000"/>
              </w:rPr>
              <w:t>17,97</w:t>
            </w:r>
          </w:p>
        </w:tc>
      </w:tr>
    </w:tbl>
    <w:p w:rsidR="00C337D1" w:rsidRDefault="00C337D1" w:rsidP="00555E46">
      <w:pPr>
        <w:spacing w:after="0" w:line="240" w:lineRule="auto"/>
        <w:jc w:val="center"/>
        <w:rPr>
          <w:rFonts w:ascii="Times New Roman" w:hAnsi="Times New Roman"/>
          <w:b/>
          <w:snapToGrid w:val="0"/>
          <w:sz w:val="24"/>
          <w:szCs w:val="24"/>
          <w:lang w:eastAsia="ru-RU"/>
        </w:rPr>
      </w:pPr>
    </w:p>
    <w:p w:rsidR="00C337D1" w:rsidRDefault="00C337D1" w:rsidP="00555E46">
      <w:pPr>
        <w:spacing w:after="0" w:line="240" w:lineRule="auto"/>
        <w:jc w:val="center"/>
        <w:rPr>
          <w:rFonts w:ascii="Times New Roman" w:hAnsi="Times New Roman"/>
          <w:b/>
          <w:snapToGrid w:val="0"/>
          <w:sz w:val="24"/>
          <w:szCs w:val="24"/>
          <w:lang w:eastAsia="ru-RU"/>
        </w:rPr>
      </w:pPr>
    </w:p>
    <w:p w:rsidR="00C337D1" w:rsidRPr="0079314F" w:rsidRDefault="00C337D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C337D1" w:rsidRPr="0079314F" w:rsidRDefault="00C337D1" w:rsidP="0079314F">
      <w:pPr>
        <w:pStyle w:val="ConsPlusNormal"/>
        <w:widowControl/>
        <w:ind w:firstLine="0"/>
        <w:jc w:val="center"/>
        <w:rPr>
          <w:rFonts w:ascii="Times New Roman" w:hAnsi="Times New Roman"/>
          <w:b/>
          <w:snapToGrid w:val="0"/>
          <w:sz w:val="24"/>
          <w:szCs w:val="24"/>
        </w:rPr>
      </w:pPr>
    </w:p>
    <w:p w:rsidR="00C337D1" w:rsidRPr="0079314F" w:rsidRDefault="00C337D1" w:rsidP="0079314F">
      <w:pPr>
        <w:pStyle w:val="ConsPlusNormal"/>
        <w:widowControl/>
        <w:ind w:firstLine="0"/>
        <w:jc w:val="center"/>
        <w:rPr>
          <w:rFonts w:ascii="Times New Roman" w:hAnsi="Times New Roman"/>
          <w:b/>
          <w:snapToGrid w:val="0"/>
          <w:sz w:val="24"/>
          <w:szCs w:val="24"/>
        </w:rPr>
      </w:pPr>
    </w:p>
    <w:p w:rsidR="00C337D1" w:rsidRPr="0079314F" w:rsidRDefault="00C337D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C337D1" w:rsidRPr="0079314F" w:rsidRDefault="00C337D1" w:rsidP="0079314F">
      <w:pPr>
        <w:pStyle w:val="ConsPlusNormal"/>
        <w:widowControl/>
        <w:ind w:firstLine="0"/>
        <w:jc w:val="center"/>
        <w:rPr>
          <w:rFonts w:ascii="Times New Roman" w:hAnsi="Times New Roman"/>
          <w:b/>
          <w:snapToGrid w:val="0"/>
          <w:sz w:val="24"/>
          <w:szCs w:val="24"/>
        </w:rPr>
      </w:pP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г. Домодедово                                                               « ___»  ___________ 2015 года </w:t>
      </w:r>
    </w:p>
    <w:p w:rsidR="00C337D1" w:rsidRPr="0079314F" w:rsidRDefault="00C337D1" w:rsidP="0079314F">
      <w:pPr>
        <w:pStyle w:val="ConsPlusNormal"/>
        <w:widowControl/>
        <w:ind w:firstLine="0"/>
        <w:jc w:val="center"/>
        <w:rPr>
          <w:rFonts w:ascii="Times New Roman" w:hAnsi="Times New Roman"/>
          <w:b/>
          <w:snapToGrid w:val="0"/>
          <w:sz w:val="24"/>
          <w:szCs w:val="24"/>
        </w:rPr>
      </w:pPr>
    </w:p>
    <w:p w:rsidR="00C337D1" w:rsidRPr="0079314F" w:rsidRDefault="00C337D1" w:rsidP="0079314F">
      <w:pPr>
        <w:pStyle w:val="ConsPlusNormal"/>
        <w:widowControl/>
        <w:ind w:firstLine="0"/>
        <w:jc w:val="center"/>
        <w:rPr>
          <w:rFonts w:ascii="Times New Roman" w:hAnsi="Times New Roman"/>
          <w:b/>
          <w:snapToGrid w:val="0"/>
          <w:sz w:val="24"/>
          <w:szCs w:val="24"/>
        </w:rPr>
      </w:pPr>
    </w:p>
    <w:p w:rsidR="00C337D1" w:rsidRPr="0079314F" w:rsidRDefault="00C337D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w:t>
      </w:r>
      <w:r>
        <w:rPr>
          <w:rFonts w:ascii="Times New Roman" w:hAnsi="Times New Roman"/>
          <w:sz w:val="24"/>
          <w:szCs w:val="24"/>
          <w:lang w:eastAsia="ru-RU"/>
        </w:rPr>
        <w:t>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C337D1" w:rsidRPr="0079314F" w:rsidRDefault="00C337D1" w:rsidP="0079314F">
      <w:pPr>
        <w:pStyle w:val="ConsPlusNormal"/>
        <w:widowControl/>
        <w:ind w:firstLine="0"/>
        <w:jc w:val="center"/>
        <w:rPr>
          <w:rFonts w:ascii="Times New Roman" w:hAnsi="Times New Roman"/>
          <w:b/>
          <w:snapToGrid w:val="0"/>
          <w:sz w:val="24"/>
          <w:szCs w:val="24"/>
        </w:rPr>
      </w:pPr>
    </w:p>
    <w:p w:rsidR="00C337D1" w:rsidRPr="0079314F" w:rsidRDefault="00C337D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C337D1" w:rsidRPr="0079314F" w:rsidRDefault="00C337D1" w:rsidP="0079314F">
      <w:pPr>
        <w:pStyle w:val="ConsPlusNormal"/>
        <w:widowControl/>
        <w:ind w:firstLine="0"/>
        <w:jc w:val="center"/>
        <w:rPr>
          <w:rFonts w:ascii="Times New Roman" w:hAnsi="Times New Roman"/>
          <w:b/>
          <w:snapToGrid w:val="0"/>
          <w:sz w:val="24"/>
          <w:szCs w:val="24"/>
        </w:rPr>
      </w:pPr>
    </w:p>
    <w:p w:rsidR="00C337D1" w:rsidRPr="0079314F" w:rsidRDefault="00C337D1" w:rsidP="0079314F">
      <w:pPr>
        <w:spacing w:after="0" w:line="240" w:lineRule="auto"/>
        <w:ind w:firstLine="720"/>
        <w:jc w:val="both"/>
        <w:rPr>
          <w:rFonts w:ascii="Times New Roman" w:hAnsi="Times New Roman"/>
          <w:sz w:val="24"/>
          <w:szCs w:val="24"/>
          <w:lang w:eastAsia="ru-RU"/>
        </w:rPr>
      </w:pPr>
      <w:bookmarkStart w:id="10" w:name="Par17"/>
      <w:bookmarkEnd w:id="10"/>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1.2. 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C337D1" w:rsidRPr="0079314F" w:rsidRDefault="00C337D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C337D1" w:rsidRPr="0079314F" w:rsidRDefault="00C337D1" w:rsidP="0079314F">
      <w:pPr>
        <w:spacing w:after="0" w:line="240" w:lineRule="auto"/>
        <w:ind w:firstLine="720"/>
        <w:jc w:val="both"/>
        <w:rPr>
          <w:rFonts w:ascii="Times New Roman" w:hAnsi="Times New Roman"/>
          <w:sz w:val="24"/>
          <w:szCs w:val="24"/>
          <w:lang w:eastAsia="ru-RU"/>
        </w:rPr>
      </w:pPr>
    </w:p>
    <w:p w:rsidR="00C337D1" w:rsidRPr="0079314F" w:rsidRDefault="00C337D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C337D1" w:rsidRPr="00AF419B" w:rsidRDefault="00C337D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3"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C337D1" w:rsidRPr="00AF419B" w:rsidRDefault="00C337D1" w:rsidP="00AF419B">
      <w:pPr>
        <w:spacing w:after="0" w:line="240" w:lineRule="auto"/>
        <w:ind w:firstLine="720"/>
        <w:jc w:val="both"/>
        <w:rPr>
          <w:rFonts w:ascii="Times New Roman" w:hAnsi="Times New Roman"/>
          <w:sz w:val="24"/>
          <w:szCs w:val="24"/>
          <w:lang w:eastAsia="ru-RU"/>
        </w:rPr>
      </w:pPr>
      <w:bookmarkStart w:id="11" w:name="Par50"/>
      <w:bookmarkEnd w:id="11"/>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ресурсоснабжающих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4"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5"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2.1.11.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2.1.12. В случае невыполнения работ или непредоставления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заявку на их устранение.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помещения(й), в объемах и с качеством, предусмотренными настоящим Договором.</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
    <w:p w:rsidR="00C337D1" w:rsidRPr="00AF419B" w:rsidRDefault="00C337D1" w:rsidP="00AF419B">
      <w:pPr>
        <w:spacing w:after="0" w:line="240" w:lineRule="auto"/>
        <w:ind w:firstLine="720"/>
        <w:jc w:val="both"/>
        <w:rPr>
          <w:rFonts w:ascii="Times New Roman" w:hAnsi="Times New Roman"/>
          <w:sz w:val="24"/>
          <w:szCs w:val="24"/>
          <w:lang w:eastAsia="ru-RU"/>
        </w:rPr>
      </w:pPr>
      <w:bookmarkStart w:id="12" w:name="Par64"/>
      <w:bookmarkEnd w:id="12"/>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C337D1" w:rsidRPr="00AF419B" w:rsidRDefault="00C337D1" w:rsidP="00AF419B">
      <w:pPr>
        <w:spacing w:after="0" w:line="240" w:lineRule="auto"/>
        <w:ind w:firstLine="720"/>
        <w:jc w:val="both"/>
        <w:rPr>
          <w:rFonts w:ascii="Times New Roman" w:hAnsi="Times New Roman"/>
          <w:sz w:val="24"/>
          <w:szCs w:val="24"/>
          <w:lang w:eastAsia="ru-RU"/>
        </w:rPr>
      </w:pPr>
      <w:bookmarkStart w:id="13" w:name="Par71"/>
      <w:bookmarkEnd w:id="13"/>
      <w:r w:rsidRPr="00AF419B">
        <w:rPr>
          <w:rFonts w:ascii="Times New Roman" w:hAnsi="Times New Roman"/>
          <w:sz w:val="24"/>
          <w:szCs w:val="24"/>
          <w:lang w:eastAsia="ru-RU"/>
        </w:rPr>
        <w:t>2.1.23. 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 на капитальный ремонт и их расходовании.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2.1.26. Не распространять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2.1.32.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337D1" w:rsidRPr="00AF419B" w:rsidRDefault="00C337D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C337D1" w:rsidRPr="00AF419B" w:rsidRDefault="00C337D1" w:rsidP="00AF419B">
      <w:pPr>
        <w:spacing w:after="0" w:line="240" w:lineRule="auto"/>
        <w:ind w:firstLine="720"/>
        <w:jc w:val="both"/>
        <w:rPr>
          <w:rFonts w:ascii="Times New Roman" w:hAnsi="Times New Roman"/>
          <w:sz w:val="24"/>
          <w:szCs w:val="24"/>
          <w:lang w:eastAsia="ru-RU"/>
        </w:rPr>
      </w:pPr>
      <w:bookmarkStart w:id="14" w:name="Par84"/>
      <w:bookmarkEnd w:id="14"/>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C337D1" w:rsidRPr="00AF419B" w:rsidRDefault="00C337D1" w:rsidP="00AF419B">
      <w:pPr>
        <w:spacing w:after="0" w:line="240" w:lineRule="auto"/>
        <w:ind w:firstLine="720"/>
        <w:jc w:val="both"/>
        <w:rPr>
          <w:rFonts w:ascii="Times New Roman" w:hAnsi="Times New Roman"/>
          <w:sz w:val="24"/>
          <w:szCs w:val="24"/>
          <w:lang w:eastAsia="ru-RU"/>
        </w:rPr>
      </w:pPr>
      <w:bookmarkStart w:id="15" w:name="Par85"/>
      <w:bookmarkEnd w:id="15"/>
      <w:r w:rsidRPr="00AF419B">
        <w:rPr>
          <w:rFonts w:ascii="Times New Roman" w:hAnsi="Times New Roman"/>
          <w:sz w:val="24"/>
          <w:szCs w:val="24"/>
          <w:lang w:eastAsia="ru-RU"/>
        </w:rPr>
        <w:t>2.2.4. 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C337D1" w:rsidRPr="00AF419B" w:rsidRDefault="00C337D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помещением(ями).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C337D1" w:rsidRPr="00AF419B" w:rsidRDefault="00C337D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C337D1" w:rsidRPr="00AF419B" w:rsidRDefault="00C337D1" w:rsidP="00AF419B">
      <w:pPr>
        <w:spacing w:after="0" w:line="240" w:lineRule="auto"/>
        <w:ind w:firstLine="720"/>
        <w:jc w:val="both"/>
        <w:rPr>
          <w:rFonts w:ascii="Times New Roman" w:hAnsi="Times New Roman"/>
          <w:sz w:val="24"/>
          <w:szCs w:val="24"/>
          <w:lang w:eastAsia="ru-RU"/>
        </w:rPr>
      </w:pPr>
      <w:bookmarkStart w:id="16" w:name="Par113"/>
      <w:bookmarkEnd w:id="16"/>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C337D1" w:rsidRPr="00AF419B" w:rsidRDefault="00C337D1" w:rsidP="00AF419B">
      <w:pPr>
        <w:spacing w:after="0" w:line="240" w:lineRule="auto"/>
        <w:ind w:firstLine="720"/>
        <w:jc w:val="both"/>
        <w:rPr>
          <w:rFonts w:ascii="Times New Roman" w:hAnsi="Times New Roman"/>
          <w:sz w:val="24"/>
          <w:szCs w:val="24"/>
          <w:lang w:eastAsia="ru-RU"/>
        </w:rPr>
      </w:pPr>
    </w:p>
    <w:p w:rsidR="00C337D1" w:rsidRPr="00AF419B" w:rsidRDefault="00C337D1" w:rsidP="00AF419B">
      <w:pPr>
        <w:spacing w:after="0" w:line="240" w:lineRule="auto"/>
        <w:ind w:firstLine="720"/>
        <w:jc w:val="center"/>
        <w:rPr>
          <w:rFonts w:ascii="Times New Roman" w:hAnsi="Times New Roman"/>
          <w:b/>
          <w:sz w:val="24"/>
          <w:szCs w:val="24"/>
          <w:lang w:eastAsia="ru-RU"/>
        </w:rPr>
      </w:pPr>
      <w:bookmarkStart w:id="17" w:name="Par118"/>
      <w:bookmarkEnd w:id="17"/>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C337D1" w:rsidRPr="00AF419B" w:rsidRDefault="00C337D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C337D1" w:rsidRPr="00AF419B" w:rsidRDefault="00C337D1" w:rsidP="00AF419B">
      <w:pPr>
        <w:spacing w:after="0" w:line="240" w:lineRule="auto"/>
        <w:ind w:firstLine="720"/>
        <w:jc w:val="both"/>
        <w:rPr>
          <w:rFonts w:ascii="Times New Roman" w:hAnsi="Times New Roman"/>
          <w:sz w:val="24"/>
          <w:szCs w:val="24"/>
          <w:lang w:eastAsia="ru-RU"/>
        </w:rPr>
      </w:pP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7"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8"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19"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1"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2"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 ______ (_______) тыс. рублей в год, в том числе НДС ______ (________) тыс. рублей;</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 ____ (_________) тыс. рублей в год, в том числе НДС ____ (_______) тыс. рублей.</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3.3. Размер платы за помещение(я)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8" w:name="Par128"/>
      <w:bookmarkEnd w:id="18"/>
      <w:r w:rsidRPr="00AF419B">
        <w:rPr>
          <w:rFonts w:ascii="Times New Roman" w:hAnsi="Times New Roman"/>
          <w:sz w:val="24"/>
          <w:szCs w:val="24"/>
          <w:lang w:eastAsia="ru-RU"/>
        </w:rPr>
        <w:t>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
    <w:p w:rsidR="00C337D1" w:rsidRPr="00AF419B" w:rsidRDefault="00C337D1" w:rsidP="00AF419B">
      <w:pPr>
        <w:spacing w:after="0" w:line="240" w:lineRule="auto"/>
        <w:ind w:firstLine="720"/>
        <w:jc w:val="both"/>
        <w:rPr>
          <w:rFonts w:ascii="Times New Roman" w:hAnsi="Times New Roman"/>
          <w:sz w:val="24"/>
          <w:szCs w:val="24"/>
          <w:lang w:eastAsia="ru-RU"/>
        </w:rPr>
      </w:pPr>
      <w:bookmarkStart w:id="19" w:name="Par129"/>
      <w:bookmarkEnd w:id="19"/>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3.8.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4"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C337D1" w:rsidRPr="00AF419B" w:rsidRDefault="00C337D1" w:rsidP="00AF419B">
      <w:pPr>
        <w:spacing w:after="0" w:line="240" w:lineRule="auto"/>
        <w:ind w:firstLine="720"/>
        <w:jc w:val="both"/>
        <w:rPr>
          <w:rFonts w:ascii="Times New Roman" w:hAnsi="Times New Roman"/>
          <w:sz w:val="24"/>
          <w:szCs w:val="24"/>
          <w:lang w:eastAsia="ru-RU"/>
        </w:rPr>
      </w:pPr>
      <w:bookmarkStart w:id="20" w:name="Par138"/>
      <w:bookmarkEnd w:id="20"/>
      <w:r w:rsidRPr="00AF419B">
        <w:rPr>
          <w:rFonts w:ascii="Times New Roman" w:hAnsi="Times New Roman"/>
          <w:sz w:val="24"/>
          <w:szCs w:val="24"/>
          <w:lang w:eastAsia="ru-RU"/>
        </w:rPr>
        <w:t>3.13.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C337D1" w:rsidRPr="00AF419B" w:rsidRDefault="00C337D1" w:rsidP="00AF419B">
      <w:pPr>
        <w:spacing w:after="0" w:line="240" w:lineRule="auto"/>
        <w:ind w:firstLine="720"/>
        <w:jc w:val="both"/>
        <w:rPr>
          <w:rFonts w:ascii="Times New Roman" w:hAnsi="Times New Roman"/>
          <w:sz w:val="24"/>
          <w:szCs w:val="24"/>
          <w:lang w:eastAsia="ru-RU"/>
        </w:rPr>
      </w:pPr>
    </w:p>
    <w:p w:rsidR="00C337D1" w:rsidRPr="00AF419B" w:rsidRDefault="00C337D1" w:rsidP="00AF419B">
      <w:pPr>
        <w:spacing w:after="0" w:line="240" w:lineRule="auto"/>
        <w:ind w:firstLine="720"/>
        <w:jc w:val="center"/>
        <w:rPr>
          <w:rFonts w:ascii="Times New Roman" w:hAnsi="Times New Roman"/>
          <w:b/>
          <w:sz w:val="24"/>
          <w:szCs w:val="24"/>
          <w:lang w:eastAsia="ru-RU"/>
        </w:rPr>
      </w:pPr>
      <w:bookmarkStart w:id="21" w:name="Par146"/>
      <w:bookmarkEnd w:id="21"/>
      <w:r w:rsidRPr="00AF419B">
        <w:rPr>
          <w:rFonts w:ascii="Times New Roman" w:hAnsi="Times New Roman"/>
          <w:b/>
          <w:sz w:val="24"/>
          <w:szCs w:val="24"/>
          <w:lang w:eastAsia="ru-RU"/>
        </w:rPr>
        <w:t>4. Ответственность Сторон</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установленных </w:t>
      </w:r>
      <w:hyperlink r:id="rId26"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C337D1" w:rsidRPr="00AF419B" w:rsidRDefault="00C337D1" w:rsidP="00AF419B">
      <w:pPr>
        <w:spacing w:after="0" w:line="240" w:lineRule="auto"/>
        <w:ind w:firstLine="720"/>
        <w:jc w:val="both"/>
        <w:rPr>
          <w:rFonts w:ascii="Times New Roman" w:hAnsi="Times New Roman"/>
          <w:sz w:val="24"/>
          <w:szCs w:val="24"/>
          <w:lang w:eastAsia="ru-RU"/>
        </w:rPr>
      </w:pPr>
      <w:bookmarkStart w:id="22" w:name="Par150"/>
      <w:bookmarkEnd w:id="22"/>
      <w:r w:rsidRPr="00AF419B">
        <w:rPr>
          <w:rFonts w:ascii="Times New Roman" w:hAnsi="Times New Roman"/>
          <w:sz w:val="24"/>
          <w:szCs w:val="24"/>
          <w:lang w:eastAsia="ru-RU"/>
        </w:rPr>
        <w:t>4.3. 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C337D1" w:rsidRPr="00AF419B" w:rsidRDefault="00C337D1" w:rsidP="00AF419B">
      <w:pPr>
        <w:spacing w:after="0" w:line="240" w:lineRule="auto"/>
        <w:ind w:firstLine="720"/>
        <w:jc w:val="both"/>
        <w:rPr>
          <w:rFonts w:ascii="Times New Roman" w:hAnsi="Times New Roman"/>
          <w:sz w:val="24"/>
          <w:szCs w:val="24"/>
          <w:lang w:eastAsia="ru-RU"/>
        </w:rPr>
      </w:pPr>
    </w:p>
    <w:p w:rsidR="00C337D1" w:rsidRPr="00AF419B" w:rsidRDefault="00C337D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5. Осуществление контроля за выполнением Управляющей</w:t>
      </w:r>
    </w:p>
    <w:p w:rsidR="00C337D1" w:rsidRPr="00AF419B" w:rsidRDefault="00C337D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C337D1" w:rsidRPr="00AF419B" w:rsidRDefault="00C337D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C337D1" w:rsidRPr="00AF419B" w:rsidRDefault="00C337D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C337D1" w:rsidRPr="002B606F" w:rsidRDefault="00C337D1" w:rsidP="0079314F">
      <w:pPr>
        <w:ind w:firstLine="720"/>
        <w:jc w:val="both"/>
        <w:rPr>
          <w:sz w:val="24"/>
          <w:szCs w:val="24"/>
        </w:rPr>
      </w:pP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r w:rsidRPr="00AF419B">
          <w:rPr>
            <w:rFonts w:ascii="Times New Roman" w:hAnsi="Times New Roman"/>
            <w:sz w:val="24"/>
            <w:szCs w:val="24"/>
            <w:lang w:eastAsia="ru-RU"/>
          </w:rPr>
          <w:t>пп.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C337D1" w:rsidRPr="00AF419B" w:rsidRDefault="00C337D1" w:rsidP="00AF419B">
      <w:pPr>
        <w:spacing w:after="0" w:line="240" w:lineRule="auto"/>
        <w:ind w:firstLine="720"/>
        <w:jc w:val="both"/>
        <w:rPr>
          <w:rFonts w:ascii="Times New Roman" w:hAnsi="Times New Roman"/>
          <w:sz w:val="24"/>
          <w:szCs w:val="24"/>
          <w:lang w:eastAsia="ru-RU"/>
        </w:rPr>
      </w:pPr>
      <w:bookmarkStart w:id="23" w:name="Par165"/>
      <w:bookmarkEnd w:id="23"/>
      <w:r w:rsidRPr="00AF419B">
        <w:rPr>
          <w:rFonts w:ascii="Times New Roman" w:hAnsi="Times New Roman"/>
          <w:sz w:val="24"/>
          <w:szCs w:val="24"/>
          <w:lang w:eastAsia="ru-RU"/>
        </w:rPr>
        <w:t>5.2. 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
    <w:p w:rsidR="00C337D1" w:rsidRPr="00AF419B" w:rsidRDefault="00C337D1" w:rsidP="00AF419B">
      <w:pPr>
        <w:spacing w:after="0" w:line="240" w:lineRule="auto"/>
        <w:ind w:firstLine="720"/>
        <w:jc w:val="both"/>
        <w:rPr>
          <w:rFonts w:ascii="Times New Roman" w:hAnsi="Times New Roman"/>
          <w:sz w:val="24"/>
          <w:szCs w:val="24"/>
          <w:lang w:eastAsia="ru-RU"/>
        </w:rPr>
      </w:pPr>
      <w:bookmarkStart w:id="24" w:name="Par170"/>
      <w:bookmarkEnd w:id="24"/>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C337D1" w:rsidRPr="00AF419B" w:rsidRDefault="00C337D1" w:rsidP="00AF419B">
      <w:pPr>
        <w:spacing w:after="0" w:line="240" w:lineRule="auto"/>
        <w:ind w:firstLine="720"/>
        <w:jc w:val="both"/>
        <w:rPr>
          <w:rFonts w:ascii="Times New Roman" w:hAnsi="Times New Roman"/>
          <w:sz w:val="24"/>
          <w:szCs w:val="24"/>
          <w:lang w:eastAsia="ru-RU"/>
        </w:rPr>
      </w:pPr>
    </w:p>
    <w:p w:rsidR="00C337D1" w:rsidRPr="00AF419B" w:rsidRDefault="00C337D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337D1" w:rsidRPr="002B606F" w:rsidRDefault="00C337D1" w:rsidP="00AF419B">
      <w:pPr>
        <w:spacing w:after="0" w:line="240" w:lineRule="auto"/>
        <w:ind w:firstLine="720"/>
        <w:jc w:val="center"/>
        <w:rPr>
          <w:sz w:val="24"/>
          <w:szCs w:val="24"/>
        </w:rPr>
      </w:pPr>
    </w:p>
    <w:p w:rsidR="00C337D1" w:rsidRPr="00AF419B" w:rsidRDefault="00C337D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C337D1" w:rsidRDefault="00C337D1" w:rsidP="00AF419B">
      <w:pPr>
        <w:spacing w:after="0" w:line="240" w:lineRule="auto"/>
        <w:ind w:firstLine="720"/>
        <w:jc w:val="center"/>
        <w:rPr>
          <w:rFonts w:ascii="Times New Roman" w:hAnsi="Times New Roman"/>
          <w:b/>
          <w:sz w:val="24"/>
          <w:szCs w:val="24"/>
          <w:lang w:eastAsia="ru-RU"/>
        </w:rPr>
      </w:pPr>
    </w:p>
    <w:p w:rsidR="00C337D1" w:rsidRPr="00AF419B" w:rsidRDefault="00C337D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337D1" w:rsidRPr="00AF419B" w:rsidRDefault="00C337D1" w:rsidP="00AF419B">
      <w:pPr>
        <w:spacing w:after="0" w:line="240" w:lineRule="auto"/>
        <w:ind w:firstLine="720"/>
        <w:jc w:val="both"/>
        <w:rPr>
          <w:rFonts w:ascii="Times New Roman" w:hAnsi="Times New Roman"/>
          <w:sz w:val="24"/>
          <w:szCs w:val="24"/>
          <w:lang w:eastAsia="ru-RU"/>
        </w:rPr>
      </w:pPr>
    </w:p>
    <w:p w:rsidR="00C337D1" w:rsidRPr="00AF419B" w:rsidRDefault="00C337D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C337D1" w:rsidRPr="002B606F" w:rsidRDefault="00C337D1" w:rsidP="0079314F">
      <w:pPr>
        <w:ind w:firstLine="720"/>
        <w:jc w:val="both"/>
        <w:rPr>
          <w:sz w:val="24"/>
          <w:szCs w:val="24"/>
        </w:rPr>
      </w:pP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C337D1" w:rsidRDefault="00C337D1" w:rsidP="0079314F">
      <w:pPr>
        <w:ind w:firstLine="720"/>
        <w:jc w:val="both"/>
        <w:rPr>
          <w:b/>
          <w:i/>
          <w:sz w:val="24"/>
          <w:szCs w:val="24"/>
        </w:rPr>
      </w:pPr>
    </w:p>
    <w:p w:rsidR="00C337D1" w:rsidRPr="00AF419B" w:rsidRDefault="00C337D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C337D1" w:rsidRPr="00AF419B" w:rsidRDefault="00C337D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tblPr>
      <w:tblGrid>
        <w:gridCol w:w="4785"/>
        <w:gridCol w:w="4786"/>
      </w:tblGrid>
      <w:tr w:rsidR="00C337D1" w:rsidRPr="00AF419B" w:rsidTr="00AF419B">
        <w:tc>
          <w:tcPr>
            <w:tcW w:w="4785" w:type="dxa"/>
          </w:tcPr>
          <w:p w:rsidR="00C337D1" w:rsidRPr="00AF419B" w:rsidRDefault="00C337D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C337D1" w:rsidRPr="00AF419B" w:rsidRDefault="00C337D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C337D1" w:rsidRPr="00AF419B" w:rsidRDefault="00C337D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C337D1" w:rsidRPr="00AF419B" w:rsidRDefault="00C337D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C337D1" w:rsidRPr="00AF419B" w:rsidRDefault="00C337D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C337D1" w:rsidRPr="00AF419B" w:rsidRDefault="00C337D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C337D1" w:rsidRPr="00AF419B" w:rsidRDefault="00C337D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C337D1" w:rsidRPr="00AF419B" w:rsidRDefault="00C337D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C337D1" w:rsidRPr="00AF419B" w:rsidRDefault="00C337D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р/с</w:t>
            </w:r>
          </w:p>
          <w:p w:rsidR="00C337D1" w:rsidRPr="00AF419B" w:rsidRDefault="00C337D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C337D1" w:rsidRPr="00AF419B" w:rsidRDefault="00C337D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C337D1" w:rsidRPr="00AF419B" w:rsidRDefault="00C337D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C337D1" w:rsidRPr="00AF419B" w:rsidRDefault="00C337D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C337D1" w:rsidRPr="00AF419B" w:rsidRDefault="00C337D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C337D1" w:rsidRPr="00AF419B" w:rsidRDefault="00C337D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C337D1" w:rsidRPr="002B606F" w:rsidRDefault="00C337D1" w:rsidP="0079314F">
      <w:pPr>
        <w:ind w:left="720" w:firstLine="720"/>
        <w:jc w:val="both"/>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Pr="00AF419B" w:rsidRDefault="00C337D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C337D1" w:rsidRPr="00AF419B" w:rsidRDefault="00C337D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C337D1" w:rsidRPr="00AF419B" w:rsidRDefault="00C337D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C337D1" w:rsidRDefault="00C337D1" w:rsidP="0079314F">
      <w:pPr>
        <w:jc w:val="center"/>
        <w:rPr>
          <w:rFonts w:eastAsia="MS Mincho"/>
          <w:b/>
          <w:sz w:val="24"/>
          <w:szCs w:val="24"/>
        </w:rPr>
      </w:pPr>
    </w:p>
    <w:p w:rsidR="00C337D1" w:rsidRDefault="00C337D1" w:rsidP="0079314F">
      <w:pPr>
        <w:jc w:val="center"/>
        <w:rPr>
          <w:rFonts w:eastAsia="MS Mincho"/>
          <w:b/>
          <w:sz w:val="24"/>
          <w:szCs w:val="24"/>
        </w:rPr>
      </w:pPr>
    </w:p>
    <w:p w:rsidR="00C337D1" w:rsidRPr="00AF419B" w:rsidRDefault="00C337D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337D1" w:rsidRPr="00AF419B" w:rsidRDefault="00C337D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C337D1" w:rsidRPr="00AF419B" w:rsidRDefault="00C337D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C337D1" w:rsidRDefault="00C337D1" w:rsidP="00AF419B">
      <w:pPr>
        <w:spacing w:after="0" w:line="240" w:lineRule="auto"/>
        <w:jc w:val="center"/>
        <w:rPr>
          <w:rFonts w:ascii="Times New Roman" w:hAnsi="Times New Roman"/>
          <w:sz w:val="24"/>
          <w:szCs w:val="24"/>
          <w:lang w:eastAsia="ru-RU"/>
        </w:rPr>
      </w:pPr>
      <w:r w:rsidRPr="0083650B">
        <w:rPr>
          <w:rFonts w:ascii="Times New Roman" w:hAnsi="Times New Roman"/>
          <w:sz w:val="24"/>
          <w:szCs w:val="24"/>
          <w:lang w:eastAsia="ru-RU"/>
        </w:rPr>
        <w:t xml:space="preserve">г.Домодедово, </w:t>
      </w:r>
      <w:r w:rsidRPr="00BC3C9A">
        <w:rPr>
          <w:rFonts w:ascii="Times New Roman" w:hAnsi="Times New Roman"/>
          <w:sz w:val="24"/>
          <w:szCs w:val="24"/>
          <w:lang w:eastAsia="ru-RU"/>
        </w:rPr>
        <w:t>мкр.Западный,  ул.Текстильщиков, д.41а</w:t>
      </w:r>
      <w:r>
        <w:rPr>
          <w:rFonts w:ascii="Times New Roman" w:hAnsi="Times New Roman"/>
          <w:sz w:val="24"/>
          <w:szCs w:val="24"/>
          <w:lang w:eastAsia="ru-RU"/>
        </w:rPr>
        <w:t>.</w:t>
      </w:r>
    </w:p>
    <w:p w:rsidR="00C337D1" w:rsidRPr="0083650B" w:rsidRDefault="00C337D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258"/>
        <w:gridCol w:w="992"/>
        <w:gridCol w:w="3119"/>
        <w:gridCol w:w="1684"/>
        <w:gridCol w:w="1010"/>
        <w:gridCol w:w="1842"/>
      </w:tblGrid>
      <w:tr w:rsidR="00C337D1" w:rsidTr="00D00FF7">
        <w:tc>
          <w:tcPr>
            <w:tcW w:w="551"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 п/п</w:t>
            </w:r>
          </w:p>
        </w:tc>
        <w:tc>
          <w:tcPr>
            <w:tcW w:w="1258"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C337D1" w:rsidTr="00D00FF7">
        <w:tc>
          <w:tcPr>
            <w:tcW w:w="551"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C337D1" w:rsidRPr="00D00FF7" w:rsidRDefault="00C337D1" w:rsidP="00D00FF7">
            <w:pPr>
              <w:jc w:val="center"/>
              <w:rPr>
                <w:rFonts w:ascii="Times New Roman" w:hAnsi="Times New Roman"/>
                <w:sz w:val="24"/>
                <w:szCs w:val="24"/>
              </w:rPr>
            </w:pPr>
            <w:r w:rsidRPr="00D00FF7">
              <w:rPr>
                <w:rFonts w:ascii="Times New Roman" w:hAnsi="Times New Roman"/>
                <w:sz w:val="24"/>
                <w:szCs w:val="24"/>
              </w:rPr>
              <w:t>7</w:t>
            </w:r>
          </w:p>
        </w:tc>
      </w:tr>
    </w:tbl>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Default="00C337D1" w:rsidP="0079314F">
      <w:pPr>
        <w:jc w:val="right"/>
        <w:rPr>
          <w:sz w:val="24"/>
          <w:szCs w:val="24"/>
        </w:rPr>
      </w:pPr>
    </w:p>
    <w:p w:rsidR="00C337D1" w:rsidRPr="00AF419B" w:rsidRDefault="00C337D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C337D1" w:rsidRPr="00AF419B" w:rsidRDefault="00C337D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C337D1" w:rsidRPr="00AF419B" w:rsidRDefault="00C337D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C337D1" w:rsidRPr="00484E8E" w:rsidRDefault="00C337D1" w:rsidP="0079314F">
      <w:pPr>
        <w:autoSpaceDE w:val="0"/>
        <w:autoSpaceDN w:val="0"/>
        <w:adjustRightInd w:val="0"/>
        <w:jc w:val="center"/>
        <w:rPr>
          <w:rFonts w:eastAsia="MS Mincho"/>
          <w:b/>
          <w:sz w:val="24"/>
          <w:szCs w:val="24"/>
        </w:rPr>
      </w:pPr>
    </w:p>
    <w:p w:rsidR="00C337D1" w:rsidRPr="00BC3C9A" w:rsidRDefault="00C337D1" w:rsidP="0079314F">
      <w:pPr>
        <w:pStyle w:val="BodyText"/>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r w:rsidRPr="00BC3C9A">
        <w:rPr>
          <w:rFonts w:eastAsia="MS Mincho"/>
          <w:b/>
          <w:szCs w:val="24"/>
        </w:rPr>
        <w:t>мкр.Западный,  ул.Текстильщиков, д.41а</w:t>
      </w:r>
    </w:p>
    <w:p w:rsidR="00C337D1" w:rsidRDefault="00C337D1" w:rsidP="00AF419B">
      <w:pPr>
        <w:spacing w:after="0" w:line="240" w:lineRule="auto"/>
        <w:ind w:firstLine="709"/>
        <w:rPr>
          <w:rFonts w:ascii="Times New Roman" w:hAnsi="Times New Roman"/>
          <w:sz w:val="24"/>
          <w:szCs w:val="24"/>
          <w:lang w:eastAsia="ru-RU"/>
        </w:rPr>
      </w:pPr>
    </w:p>
    <w:p w:rsidR="00C337D1" w:rsidRPr="00AF419B" w:rsidRDefault="00C337D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(элеваторные узлы и другое инженерное оборудование);</w:t>
      </w:r>
    </w:p>
    <w:p w:rsidR="00C337D1" w:rsidRPr="00AF419B" w:rsidRDefault="00C337D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C337D1" w:rsidRPr="00AF419B" w:rsidRDefault="00C337D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C337D1" w:rsidRPr="00AF419B" w:rsidRDefault="00C337D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337D1" w:rsidRPr="00AF419B" w:rsidRDefault="00C337D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C337D1" w:rsidRPr="00AF419B" w:rsidRDefault="00C337D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C337D1" w:rsidRPr="00AF419B" w:rsidRDefault="00C337D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C337D1" w:rsidRPr="00AF419B" w:rsidRDefault="00C337D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C337D1" w:rsidRPr="00AF419B" w:rsidRDefault="00C337D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337D1" w:rsidRPr="00AF419B" w:rsidRDefault="00C337D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337D1" w:rsidRPr="00AF419B" w:rsidRDefault="00C337D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C337D1" w:rsidRDefault="00C337D1" w:rsidP="0079314F">
      <w:pPr>
        <w:ind w:firstLine="720"/>
        <w:jc w:val="both"/>
        <w:rPr>
          <w:sz w:val="24"/>
          <w:szCs w:val="24"/>
        </w:rPr>
      </w:pPr>
    </w:p>
    <w:p w:rsidR="00C337D1" w:rsidRPr="007A53C4" w:rsidRDefault="00C337D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C337D1" w:rsidRPr="007A53C4" w:rsidRDefault="00C337D1" w:rsidP="0079314F">
      <w:pPr>
        <w:ind w:firstLine="720"/>
        <w:jc w:val="both"/>
        <w:rPr>
          <w:sz w:val="24"/>
          <w:szCs w:val="24"/>
        </w:rPr>
      </w:pPr>
      <w:r w:rsidRPr="007A53C4">
        <w:rPr>
          <w:sz w:val="24"/>
          <w:szCs w:val="24"/>
        </w:rPr>
        <w:t xml:space="preserve">                                                                                                             М.П.</w:t>
      </w:r>
    </w:p>
    <w:p w:rsidR="00C337D1" w:rsidRPr="00555E46" w:rsidRDefault="00C337D1" w:rsidP="00555E46">
      <w:pPr>
        <w:spacing w:after="0" w:line="240" w:lineRule="auto"/>
        <w:ind w:firstLine="720"/>
        <w:jc w:val="both"/>
        <w:rPr>
          <w:rFonts w:ascii="Times New Roman" w:hAnsi="Times New Roman"/>
          <w:sz w:val="24"/>
          <w:szCs w:val="24"/>
          <w:lang w:eastAsia="ru-RU"/>
        </w:rPr>
      </w:pPr>
    </w:p>
    <w:p w:rsidR="00C337D1" w:rsidRPr="00555E46" w:rsidRDefault="00C337D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C337D1" w:rsidRPr="00555E46" w:rsidRDefault="00C337D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C337D1" w:rsidRPr="00555E46" w:rsidRDefault="00C337D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C337D1" w:rsidRPr="00555E46" w:rsidRDefault="00C337D1" w:rsidP="00555E46">
      <w:pPr>
        <w:spacing w:after="0" w:line="240" w:lineRule="auto"/>
        <w:rPr>
          <w:rFonts w:ascii="Times New Roman" w:hAnsi="Times New Roman"/>
          <w:b/>
          <w:snapToGrid w:val="0"/>
          <w:sz w:val="24"/>
          <w:szCs w:val="24"/>
          <w:lang w:eastAsia="ru-RU"/>
        </w:rPr>
      </w:pPr>
    </w:p>
    <w:p w:rsidR="00C337D1" w:rsidRPr="00555E46" w:rsidRDefault="00C337D1" w:rsidP="00555E46">
      <w:pPr>
        <w:spacing w:after="0" w:line="240" w:lineRule="auto"/>
        <w:ind w:firstLine="540"/>
        <w:jc w:val="both"/>
        <w:rPr>
          <w:rFonts w:ascii="Times New Roman" w:hAnsi="Times New Roman"/>
          <w:snapToGrid w:val="0"/>
          <w:sz w:val="24"/>
          <w:szCs w:val="24"/>
          <w:lang w:eastAsia="ru-RU"/>
        </w:rPr>
      </w:pPr>
    </w:p>
    <w:p w:rsidR="00C337D1" w:rsidRPr="00054265" w:rsidRDefault="00C337D1" w:rsidP="00414836">
      <w:pPr>
        <w:spacing w:after="0" w:line="240" w:lineRule="auto"/>
        <w:jc w:val="center"/>
        <w:rPr>
          <w:rFonts w:ascii="Times New Roman" w:hAnsi="Times New Roman"/>
          <w:b/>
          <w:snapToGrid w:val="0"/>
          <w:lang w:eastAsia="ru-RU"/>
        </w:rPr>
      </w:pPr>
      <w:r w:rsidRPr="00054265">
        <w:rPr>
          <w:rFonts w:ascii="Times New Roman" w:hAnsi="Times New Roman"/>
          <w:b/>
          <w:snapToGrid w:val="0"/>
          <w:lang w:eastAsia="ru-RU"/>
        </w:rPr>
        <w:t>ПЕРЕЧЕНЬ</w:t>
      </w:r>
    </w:p>
    <w:p w:rsidR="00C337D1" w:rsidRPr="00CB1B7E" w:rsidRDefault="00C337D1" w:rsidP="00E964CA">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C337D1" w:rsidRPr="00555E46" w:rsidRDefault="00C337D1" w:rsidP="000E7624">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BC3C9A">
        <w:rPr>
          <w:rFonts w:ascii="Times New Roman" w:hAnsi="Times New Roman"/>
          <w:snapToGrid w:val="0"/>
          <w:sz w:val="24"/>
          <w:szCs w:val="24"/>
          <w:lang w:eastAsia="ru-RU"/>
        </w:rPr>
        <w:t>мкр.Западный,  ул.Текстильщиков, д.41а</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53" w:type="dxa"/>
        <w:tblInd w:w="103" w:type="dxa"/>
        <w:tblLook w:val="00A0"/>
      </w:tblPr>
      <w:tblGrid>
        <w:gridCol w:w="856"/>
        <w:gridCol w:w="4394"/>
        <w:gridCol w:w="2410"/>
        <w:gridCol w:w="1490"/>
        <w:gridCol w:w="1203"/>
      </w:tblGrid>
      <w:tr w:rsidR="00C337D1" w:rsidRPr="004D17F6" w:rsidTr="00254AC7">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C337D1" w:rsidRPr="00E87553" w:rsidRDefault="00C337D1"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C337D1" w:rsidRPr="00E87553" w:rsidRDefault="00C337D1"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C337D1" w:rsidRPr="00E87553" w:rsidRDefault="00C337D1"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C337D1" w:rsidRPr="00E87553" w:rsidRDefault="00C337D1"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C337D1" w:rsidRPr="0079314F" w:rsidRDefault="00C337D1" w:rsidP="00254AC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C337D1" w:rsidRPr="0079314F" w:rsidRDefault="00C337D1" w:rsidP="00254AC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C337D1" w:rsidRPr="00E87553" w:rsidRDefault="00C337D1" w:rsidP="00254AC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C337D1" w:rsidRPr="004D17F6" w:rsidTr="00254AC7">
        <w:trPr>
          <w:trHeight w:val="3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4 203,68</w:t>
            </w:r>
          </w:p>
        </w:tc>
        <w:tc>
          <w:tcPr>
            <w:tcW w:w="1203"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0,03</w:t>
            </w:r>
          </w:p>
        </w:tc>
      </w:tr>
      <w:tr w:rsidR="00C337D1" w:rsidRPr="004D17F6" w:rsidTr="00254AC7">
        <w:trPr>
          <w:trHeight w:val="3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2 802,46</w:t>
            </w:r>
          </w:p>
        </w:tc>
        <w:tc>
          <w:tcPr>
            <w:tcW w:w="1203"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0,02</w:t>
            </w:r>
          </w:p>
        </w:tc>
      </w:tr>
      <w:tr w:rsidR="00C337D1"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37 833,16</w:t>
            </w:r>
          </w:p>
        </w:tc>
        <w:tc>
          <w:tcPr>
            <w:tcW w:w="1203"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0,27</w:t>
            </w:r>
          </w:p>
        </w:tc>
      </w:tr>
      <w:tr w:rsidR="00C337D1"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19 617,19</w:t>
            </w:r>
          </w:p>
        </w:tc>
        <w:tc>
          <w:tcPr>
            <w:tcW w:w="1203"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0,14</w:t>
            </w:r>
          </w:p>
        </w:tc>
      </w:tr>
      <w:tr w:rsidR="00C337D1"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2 802,46</w:t>
            </w:r>
          </w:p>
        </w:tc>
        <w:tc>
          <w:tcPr>
            <w:tcW w:w="1203"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0,02</w:t>
            </w:r>
          </w:p>
        </w:tc>
      </w:tr>
      <w:tr w:rsidR="00C337D1"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56 049,12</w:t>
            </w:r>
          </w:p>
        </w:tc>
        <w:tc>
          <w:tcPr>
            <w:tcW w:w="1203"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0,40</w:t>
            </w:r>
          </w:p>
        </w:tc>
      </w:tr>
      <w:tr w:rsidR="00C337D1"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15 413,51</w:t>
            </w:r>
          </w:p>
        </w:tc>
        <w:tc>
          <w:tcPr>
            <w:tcW w:w="1203"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0,11</w:t>
            </w:r>
          </w:p>
        </w:tc>
      </w:tr>
      <w:tr w:rsidR="00C337D1"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5 604,91</w:t>
            </w:r>
          </w:p>
        </w:tc>
        <w:tc>
          <w:tcPr>
            <w:tcW w:w="1203"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0,04</w:t>
            </w:r>
          </w:p>
        </w:tc>
      </w:tr>
      <w:tr w:rsidR="00C337D1" w:rsidRPr="004D17F6" w:rsidTr="00254AC7">
        <w:trPr>
          <w:trHeight w:val="12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102 289,64</w:t>
            </w:r>
          </w:p>
        </w:tc>
        <w:tc>
          <w:tcPr>
            <w:tcW w:w="1203"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0,73</w:t>
            </w:r>
          </w:p>
        </w:tc>
      </w:tr>
      <w:tr w:rsidR="00C337D1"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72 863,86</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0,52</w:t>
            </w:r>
          </w:p>
        </w:tc>
      </w:tr>
      <w:tr w:rsidR="00C337D1"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0,00</w:t>
            </w:r>
          </w:p>
        </w:tc>
      </w:tr>
      <w:tr w:rsidR="00C337D1"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25 222,10</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0,18</w:t>
            </w:r>
          </w:p>
        </w:tc>
      </w:tr>
      <w:tr w:rsidR="00C337D1"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212 986,66</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1,52</w:t>
            </w:r>
          </w:p>
        </w:tc>
      </w:tr>
      <w:tr w:rsidR="00C337D1"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318 078,76</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2,27</w:t>
            </w:r>
          </w:p>
        </w:tc>
      </w:tr>
      <w:tr w:rsidR="00C337D1"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30 827,02</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0,22</w:t>
            </w:r>
          </w:p>
        </w:tc>
      </w:tr>
      <w:tr w:rsidR="00C337D1"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0,00</w:t>
            </w:r>
          </w:p>
        </w:tc>
      </w:tr>
      <w:tr w:rsidR="00C337D1"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1 167 222,92</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8,33</w:t>
            </w:r>
          </w:p>
        </w:tc>
      </w:tr>
      <w:tr w:rsidR="00C337D1" w:rsidRPr="004D17F6" w:rsidTr="00254AC7">
        <w:trPr>
          <w:trHeight w:val="39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 xml:space="preserve">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Pr>
                <w:b/>
                <w:bCs/>
                <w:color w:val="000000"/>
              </w:rPr>
              <w:t xml:space="preserve"> </w:t>
            </w:r>
            <w:r>
              <w:rPr>
                <w:color w:val="000000"/>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1 317 154,32</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9,40</w:t>
            </w:r>
          </w:p>
        </w:tc>
      </w:tr>
      <w:tr w:rsidR="00C337D1" w:rsidRPr="004D17F6" w:rsidTr="00254AC7">
        <w:trPr>
          <w:trHeight w:val="21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797 298,73</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5,69</w:t>
            </w:r>
          </w:p>
        </w:tc>
      </w:tr>
      <w:tr w:rsidR="00C337D1" w:rsidRPr="004D17F6" w:rsidTr="00254AC7">
        <w:trPr>
          <w:trHeight w:val="12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411 961,03</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2,94</w:t>
            </w:r>
          </w:p>
        </w:tc>
      </w:tr>
      <w:tr w:rsidR="00C337D1" w:rsidRPr="004D17F6" w:rsidTr="00254AC7">
        <w:trPr>
          <w:trHeight w:val="3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270 437,00</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1,93</w:t>
            </w:r>
          </w:p>
        </w:tc>
      </w:tr>
      <w:tr w:rsidR="00C337D1" w:rsidRPr="004D17F6" w:rsidTr="00254AC7">
        <w:trPr>
          <w:trHeight w:val="15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212 986,66</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1,52</w:t>
            </w:r>
          </w:p>
        </w:tc>
      </w:tr>
      <w:tr w:rsidR="00C337D1"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C337D1" w:rsidRDefault="00C337D1" w:rsidP="00254AC7">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C337D1" w:rsidRDefault="00C337D1" w:rsidP="00254AC7">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C337D1" w:rsidRDefault="00C337D1" w:rsidP="00254AC7">
            <w:pPr>
              <w:jc w:val="center"/>
              <w:rPr>
                <w:color w:val="000000"/>
              </w:rPr>
            </w:pPr>
            <w:r>
              <w:rPr>
                <w:color w:val="000000"/>
              </w:rPr>
              <w:t>49 042,98</w:t>
            </w:r>
          </w:p>
        </w:tc>
        <w:tc>
          <w:tcPr>
            <w:tcW w:w="1203" w:type="dxa"/>
            <w:tcBorders>
              <w:top w:val="nil"/>
              <w:left w:val="nil"/>
              <w:bottom w:val="single" w:sz="4" w:space="0" w:color="auto"/>
              <w:right w:val="single" w:sz="4" w:space="0" w:color="auto"/>
            </w:tcBorders>
            <w:noWrap/>
            <w:vAlign w:val="center"/>
          </w:tcPr>
          <w:p w:rsidR="00C337D1" w:rsidRDefault="00C337D1" w:rsidP="00254AC7">
            <w:pPr>
              <w:jc w:val="center"/>
              <w:rPr>
                <w:color w:val="000000"/>
              </w:rPr>
            </w:pPr>
            <w:r>
              <w:rPr>
                <w:color w:val="000000"/>
              </w:rPr>
              <w:t>0,35</w:t>
            </w:r>
          </w:p>
        </w:tc>
      </w:tr>
      <w:tr w:rsidR="00C337D1" w:rsidRPr="004D17F6" w:rsidTr="00254AC7">
        <w:trPr>
          <w:trHeight w:val="300"/>
        </w:trPr>
        <w:tc>
          <w:tcPr>
            <w:tcW w:w="856" w:type="dxa"/>
            <w:tcBorders>
              <w:top w:val="nil"/>
              <w:left w:val="nil"/>
              <w:bottom w:val="nil"/>
              <w:right w:val="nil"/>
            </w:tcBorders>
            <w:noWrap/>
            <w:vAlign w:val="bottom"/>
          </w:tcPr>
          <w:p w:rsidR="00C337D1" w:rsidRDefault="00C337D1" w:rsidP="00254AC7">
            <w:pPr>
              <w:rPr>
                <w:color w:val="000000"/>
              </w:rPr>
            </w:pPr>
          </w:p>
        </w:tc>
        <w:tc>
          <w:tcPr>
            <w:tcW w:w="4394" w:type="dxa"/>
            <w:tcBorders>
              <w:top w:val="nil"/>
              <w:left w:val="nil"/>
              <w:bottom w:val="nil"/>
              <w:right w:val="nil"/>
            </w:tcBorders>
            <w:vAlign w:val="center"/>
          </w:tcPr>
          <w:p w:rsidR="00C337D1" w:rsidRDefault="00C337D1" w:rsidP="00254AC7">
            <w:pPr>
              <w:jc w:val="right"/>
              <w:rPr>
                <w:b/>
                <w:bCs/>
                <w:color w:val="000000"/>
              </w:rPr>
            </w:pPr>
          </w:p>
        </w:tc>
        <w:tc>
          <w:tcPr>
            <w:tcW w:w="2410" w:type="dxa"/>
            <w:tcBorders>
              <w:top w:val="nil"/>
              <w:left w:val="nil"/>
              <w:bottom w:val="nil"/>
              <w:right w:val="nil"/>
            </w:tcBorders>
            <w:vAlign w:val="center"/>
          </w:tcPr>
          <w:p w:rsidR="00C337D1" w:rsidRDefault="00C337D1" w:rsidP="00254AC7">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C337D1" w:rsidRDefault="00C337D1" w:rsidP="00254AC7">
            <w:pPr>
              <w:jc w:val="center"/>
              <w:rPr>
                <w:b/>
                <w:bCs/>
                <w:color w:val="000000"/>
              </w:rPr>
            </w:pPr>
            <w:r>
              <w:rPr>
                <w:b/>
                <w:bCs/>
                <w:color w:val="000000"/>
              </w:rPr>
              <w:t>5 132 698,16</w:t>
            </w:r>
          </w:p>
        </w:tc>
        <w:tc>
          <w:tcPr>
            <w:tcW w:w="1203" w:type="dxa"/>
            <w:tcBorders>
              <w:top w:val="nil"/>
              <w:left w:val="nil"/>
              <w:bottom w:val="single" w:sz="4" w:space="0" w:color="auto"/>
              <w:right w:val="single" w:sz="4" w:space="0" w:color="auto"/>
            </w:tcBorders>
            <w:noWrap/>
            <w:vAlign w:val="bottom"/>
          </w:tcPr>
          <w:p w:rsidR="00C337D1" w:rsidRDefault="00C337D1" w:rsidP="00254AC7">
            <w:pPr>
              <w:jc w:val="center"/>
              <w:rPr>
                <w:b/>
                <w:bCs/>
                <w:color w:val="000000"/>
              </w:rPr>
            </w:pPr>
            <w:r>
              <w:rPr>
                <w:b/>
                <w:bCs/>
                <w:color w:val="000000"/>
              </w:rPr>
              <w:t>36,63</w:t>
            </w:r>
          </w:p>
        </w:tc>
      </w:tr>
    </w:tbl>
    <w:p w:rsidR="00C337D1" w:rsidRDefault="00C337D1" w:rsidP="00414836">
      <w:pPr>
        <w:spacing w:after="0" w:line="240" w:lineRule="auto"/>
        <w:jc w:val="center"/>
        <w:rPr>
          <w:rFonts w:ascii="Times New Roman" w:hAnsi="Times New Roman"/>
          <w:b/>
          <w:snapToGrid w:val="0"/>
          <w:sz w:val="24"/>
          <w:szCs w:val="24"/>
          <w:lang w:eastAsia="ru-RU"/>
        </w:rPr>
      </w:pPr>
    </w:p>
    <w:p w:rsidR="00C337D1" w:rsidRDefault="00C337D1" w:rsidP="00414836">
      <w:pPr>
        <w:spacing w:after="0" w:line="240" w:lineRule="auto"/>
        <w:jc w:val="center"/>
        <w:rPr>
          <w:rFonts w:ascii="Times New Roman" w:hAnsi="Times New Roman"/>
          <w:b/>
          <w:snapToGrid w:val="0"/>
          <w:sz w:val="24"/>
          <w:szCs w:val="24"/>
          <w:lang w:eastAsia="ru-RU"/>
        </w:rPr>
      </w:pPr>
    </w:p>
    <w:p w:rsidR="00C337D1" w:rsidRPr="00555E46" w:rsidRDefault="00C337D1" w:rsidP="00555E46">
      <w:pPr>
        <w:spacing w:after="0" w:line="240" w:lineRule="auto"/>
        <w:ind w:firstLine="540"/>
        <w:jc w:val="both"/>
        <w:rPr>
          <w:rFonts w:ascii="Times New Roman" w:hAnsi="Times New Roman"/>
          <w:snapToGrid w:val="0"/>
          <w:sz w:val="24"/>
          <w:szCs w:val="24"/>
          <w:lang w:eastAsia="ru-RU"/>
        </w:rPr>
      </w:pPr>
    </w:p>
    <w:p w:rsidR="00C337D1" w:rsidRPr="00555E46" w:rsidRDefault="00C337D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C337D1" w:rsidRPr="00555E46" w:rsidRDefault="00C337D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C337D1" w:rsidRPr="00555E46" w:rsidRDefault="00C337D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C337D1" w:rsidRPr="00555E46" w:rsidRDefault="00C337D1" w:rsidP="00555E46">
      <w:pPr>
        <w:spacing w:after="0" w:line="240" w:lineRule="auto"/>
        <w:jc w:val="right"/>
        <w:rPr>
          <w:rFonts w:ascii="Times New Roman" w:hAnsi="Times New Roman"/>
          <w:sz w:val="24"/>
          <w:szCs w:val="24"/>
          <w:lang w:eastAsia="ru-RU"/>
        </w:rPr>
      </w:pPr>
    </w:p>
    <w:p w:rsidR="00C337D1" w:rsidRPr="00555E46" w:rsidRDefault="00C337D1" w:rsidP="00555E46">
      <w:pPr>
        <w:spacing w:after="0" w:line="240" w:lineRule="auto"/>
        <w:jc w:val="center"/>
        <w:rPr>
          <w:rFonts w:ascii="Times New Roman" w:hAnsi="Times New Roman"/>
          <w:b/>
          <w:sz w:val="24"/>
          <w:szCs w:val="24"/>
          <w:lang w:eastAsia="ru-RU"/>
        </w:rPr>
      </w:pPr>
      <w:r w:rsidRPr="00555E46">
        <w:rPr>
          <w:rFonts w:ascii="Times New Roman" w:hAnsi="Times New Roman"/>
          <w:b/>
          <w:sz w:val="24"/>
          <w:szCs w:val="24"/>
          <w:lang w:eastAsia="ru-RU"/>
        </w:rPr>
        <w:t xml:space="preserve">ПЕРЕЧЕНЬ  </w:t>
      </w:r>
    </w:p>
    <w:p w:rsidR="00C337D1" w:rsidRPr="00CB1B7E" w:rsidRDefault="00C337D1" w:rsidP="002204E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C337D1" w:rsidRDefault="00C337D1" w:rsidP="002204E0">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C337D1" w:rsidRPr="003C1C61" w:rsidRDefault="00C337D1" w:rsidP="002204E0">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 xml:space="preserve">объектом </w:t>
      </w:r>
      <w:r>
        <w:rPr>
          <w:rFonts w:ascii="Times New Roman" w:hAnsi="Times New Roman"/>
          <w:sz w:val="24"/>
          <w:szCs w:val="24"/>
        </w:rPr>
        <w:t>открытого конкурса</w:t>
      </w:r>
    </w:p>
    <w:p w:rsidR="00C337D1" w:rsidRPr="00555E46" w:rsidRDefault="00C337D1" w:rsidP="00555E46">
      <w:pPr>
        <w:widowControl w:val="0"/>
        <w:spacing w:after="0" w:line="240" w:lineRule="auto"/>
        <w:ind w:firstLine="720"/>
        <w:jc w:val="center"/>
        <w:rPr>
          <w:rFonts w:ascii="Times New Roman" w:hAnsi="Times New Roman"/>
          <w:snapToGrid w:val="0"/>
          <w:sz w:val="24"/>
          <w:szCs w:val="24"/>
          <w:lang w:eastAsia="ru-RU"/>
        </w:rPr>
      </w:pPr>
    </w:p>
    <w:tbl>
      <w:tblPr>
        <w:tblW w:w="10065" w:type="dxa"/>
        <w:tblCellSpacing w:w="5" w:type="nil"/>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3828"/>
        <w:gridCol w:w="1843"/>
        <w:gridCol w:w="1704"/>
        <w:gridCol w:w="2265"/>
      </w:tblGrid>
      <w:tr w:rsidR="00C337D1" w:rsidRPr="00E87553" w:rsidTr="00A05A24">
        <w:trPr>
          <w:trHeight w:val="1000"/>
          <w:tblCellSpacing w:w="5" w:type="nil"/>
        </w:trPr>
        <w:tc>
          <w:tcPr>
            <w:tcW w:w="425" w:type="dxa"/>
            <w:vAlign w:val="center"/>
          </w:tcPr>
          <w:p w:rsidR="00C337D1" w:rsidRPr="00E87553" w:rsidRDefault="00C337D1"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3828" w:type="dxa"/>
            <w:vAlign w:val="center"/>
          </w:tcPr>
          <w:p w:rsidR="00C337D1" w:rsidRPr="00E87553" w:rsidRDefault="00C337D1"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1843" w:type="dxa"/>
            <w:vAlign w:val="center"/>
          </w:tcPr>
          <w:p w:rsidR="00C337D1" w:rsidRPr="00E87553" w:rsidRDefault="00C337D1"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C337D1" w:rsidRPr="00E87553" w:rsidRDefault="00C337D1"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2265" w:type="dxa"/>
            <w:vAlign w:val="center"/>
          </w:tcPr>
          <w:p w:rsidR="00C337D1" w:rsidRPr="0079314F" w:rsidRDefault="00C337D1"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C337D1" w:rsidRPr="0079314F" w:rsidRDefault="00C337D1"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C337D1" w:rsidRPr="00E87553" w:rsidRDefault="00C337D1"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sidRPr="00BD6DE1">
              <w:rPr>
                <w:color w:val="000000"/>
              </w:rPr>
              <w:t>1</w:t>
            </w:r>
          </w:p>
        </w:tc>
        <w:tc>
          <w:tcPr>
            <w:tcW w:w="3828" w:type="dxa"/>
            <w:vAlign w:val="center"/>
          </w:tcPr>
          <w:p w:rsidR="00C337D1" w:rsidRPr="00BD6DE1" w:rsidRDefault="00C337D1" w:rsidP="00A05A24">
            <w:pPr>
              <w:jc w:val="center"/>
              <w:rPr>
                <w:color w:val="000000"/>
              </w:rPr>
            </w:pPr>
            <w:r w:rsidRPr="00BD6DE1">
              <w:rPr>
                <w:color w:val="000000"/>
              </w:rPr>
              <w:t>Подметание лестничных площадок и маршей нижних трех этажей</w:t>
            </w:r>
          </w:p>
        </w:tc>
        <w:tc>
          <w:tcPr>
            <w:tcW w:w="1843" w:type="dxa"/>
            <w:vAlign w:val="center"/>
          </w:tcPr>
          <w:p w:rsidR="00C337D1" w:rsidRPr="00BD6DE1" w:rsidRDefault="00C337D1" w:rsidP="00A05A24">
            <w:pPr>
              <w:jc w:val="center"/>
              <w:rPr>
                <w:color w:val="000000"/>
              </w:rPr>
            </w:pPr>
            <w:r w:rsidRPr="00BD6DE1">
              <w:rPr>
                <w:color w:val="000000"/>
              </w:rPr>
              <w:t>_</w:t>
            </w: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87 679,30р.</w:t>
            </w:r>
          </w:p>
        </w:tc>
        <w:tc>
          <w:tcPr>
            <w:tcW w:w="2265" w:type="dxa"/>
            <w:vAlign w:val="center"/>
          </w:tcPr>
          <w:p w:rsidR="00C337D1" w:rsidRPr="001140CE" w:rsidRDefault="00C337D1" w:rsidP="00A05A24">
            <w:pPr>
              <w:jc w:val="center"/>
              <w:rPr>
                <w:color w:val="000000"/>
              </w:rPr>
            </w:pPr>
            <w:r w:rsidRPr="001140CE">
              <w:rPr>
                <w:color w:val="000000"/>
              </w:rPr>
              <w:t>0,738р.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Pr>
                <w:color w:val="000000"/>
              </w:rPr>
              <w:t>2</w:t>
            </w:r>
          </w:p>
        </w:tc>
        <w:tc>
          <w:tcPr>
            <w:tcW w:w="3828" w:type="dxa"/>
            <w:vAlign w:val="center"/>
          </w:tcPr>
          <w:p w:rsidR="00C337D1" w:rsidRPr="00BD6DE1" w:rsidRDefault="00C337D1" w:rsidP="00A05A24">
            <w:pPr>
              <w:jc w:val="center"/>
              <w:rPr>
                <w:color w:val="000000"/>
              </w:rPr>
            </w:pPr>
            <w:r w:rsidRPr="003768F5">
              <w:rPr>
                <w:color w:val="000000"/>
              </w:rPr>
              <w:t>Подметание лестничных площадок и маршей выше третьего этажа</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365 109,93р.</w:t>
            </w:r>
          </w:p>
        </w:tc>
        <w:tc>
          <w:tcPr>
            <w:tcW w:w="2265" w:type="dxa"/>
            <w:vAlign w:val="center"/>
          </w:tcPr>
          <w:p w:rsidR="00C337D1" w:rsidRPr="001140CE" w:rsidRDefault="00C337D1" w:rsidP="00A05A24">
            <w:pPr>
              <w:jc w:val="center"/>
              <w:rPr>
                <w:color w:val="000000"/>
              </w:rPr>
            </w:pPr>
            <w:r w:rsidRPr="001140CE">
              <w:rPr>
                <w:color w:val="000000"/>
              </w:rPr>
              <w:t>3,075р.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Pr>
                <w:color w:val="000000"/>
              </w:rPr>
              <w:t>3</w:t>
            </w:r>
          </w:p>
        </w:tc>
        <w:tc>
          <w:tcPr>
            <w:tcW w:w="3828" w:type="dxa"/>
            <w:vAlign w:val="center"/>
          </w:tcPr>
          <w:p w:rsidR="00C337D1" w:rsidRPr="00BD6DE1" w:rsidRDefault="00C337D1" w:rsidP="00A05A24">
            <w:pPr>
              <w:jc w:val="center"/>
              <w:rPr>
                <w:color w:val="000000"/>
              </w:rPr>
            </w:pPr>
            <w:r w:rsidRPr="00BD6DE1">
              <w:rPr>
                <w:color w:val="000000"/>
              </w:rPr>
              <w:t>Мытье лестничных площадок и маршей нижних трех этажей</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121 385,90р.</w:t>
            </w:r>
          </w:p>
        </w:tc>
        <w:tc>
          <w:tcPr>
            <w:tcW w:w="2265" w:type="dxa"/>
            <w:vAlign w:val="center"/>
          </w:tcPr>
          <w:p w:rsidR="00C337D1" w:rsidRPr="001140CE" w:rsidRDefault="00C337D1" w:rsidP="00A05A24">
            <w:pPr>
              <w:jc w:val="center"/>
              <w:rPr>
                <w:color w:val="000000"/>
              </w:rPr>
            </w:pPr>
            <w:r w:rsidRPr="001140CE">
              <w:rPr>
                <w:color w:val="000000"/>
              </w:rPr>
              <w:t>1,022р.</w:t>
            </w:r>
          </w:p>
        </w:tc>
      </w:tr>
      <w:tr w:rsidR="00C337D1" w:rsidRPr="001140CE" w:rsidTr="00A05A24">
        <w:trPr>
          <w:trHeight w:val="400"/>
          <w:tblCellSpacing w:w="5" w:type="nil"/>
        </w:trPr>
        <w:tc>
          <w:tcPr>
            <w:tcW w:w="425" w:type="dxa"/>
            <w:vAlign w:val="center"/>
          </w:tcPr>
          <w:p w:rsidR="00C337D1" w:rsidRDefault="00C337D1" w:rsidP="00A05A24">
            <w:pPr>
              <w:jc w:val="center"/>
              <w:rPr>
                <w:color w:val="000000"/>
              </w:rPr>
            </w:pPr>
            <w:r>
              <w:rPr>
                <w:color w:val="000000"/>
              </w:rPr>
              <w:t>4</w:t>
            </w:r>
          </w:p>
        </w:tc>
        <w:tc>
          <w:tcPr>
            <w:tcW w:w="3828" w:type="dxa"/>
            <w:vAlign w:val="center"/>
          </w:tcPr>
          <w:p w:rsidR="00C337D1" w:rsidRPr="00BD6DE1" w:rsidRDefault="00C337D1" w:rsidP="00A05A24">
            <w:pPr>
              <w:jc w:val="center"/>
              <w:rPr>
                <w:color w:val="000000"/>
              </w:rPr>
            </w:pPr>
            <w:r w:rsidRPr="003768F5">
              <w:rPr>
                <w:color w:val="000000"/>
              </w:rPr>
              <w:t>Мытье лестничных площадок и маршей  выше третьего этажа</w:t>
            </w:r>
          </w:p>
        </w:tc>
        <w:tc>
          <w:tcPr>
            <w:tcW w:w="1843" w:type="dxa"/>
            <w:vAlign w:val="center"/>
          </w:tcPr>
          <w:p w:rsidR="00C337D1" w:rsidRPr="00BD6DE1" w:rsidRDefault="00C337D1"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445 540,67р.</w:t>
            </w:r>
          </w:p>
        </w:tc>
        <w:tc>
          <w:tcPr>
            <w:tcW w:w="2265" w:type="dxa"/>
            <w:vAlign w:val="center"/>
          </w:tcPr>
          <w:p w:rsidR="00C337D1" w:rsidRPr="001140CE" w:rsidRDefault="00C337D1" w:rsidP="00A05A24">
            <w:pPr>
              <w:jc w:val="center"/>
              <w:rPr>
                <w:color w:val="000000"/>
              </w:rPr>
            </w:pPr>
            <w:r w:rsidRPr="001140CE">
              <w:rPr>
                <w:color w:val="000000"/>
              </w:rPr>
              <w:t>3,752р.</w:t>
            </w:r>
          </w:p>
        </w:tc>
      </w:tr>
      <w:tr w:rsidR="00C337D1" w:rsidRPr="001140CE" w:rsidTr="00A05A24">
        <w:trPr>
          <w:trHeight w:val="400"/>
          <w:tblCellSpacing w:w="5" w:type="nil"/>
        </w:trPr>
        <w:tc>
          <w:tcPr>
            <w:tcW w:w="425" w:type="dxa"/>
            <w:vAlign w:val="center"/>
          </w:tcPr>
          <w:p w:rsidR="00C337D1" w:rsidRDefault="00C337D1" w:rsidP="00A05A24">
            <w:pPr>
              <w:jc w:val="center"/>
              <w:rPr>
                <w:color w:val="000000"/>
              </w:rPr>
            </w:pPr>
            <w:r>
              <w:rPr>
                <w:color w:val="000000"/>
              </w:rPr>
              <w:t>5</w:t>
            </w:r>
          </w:p>
        </w:tc>
        <w:tc>
          <w:tcPr>
            <w:tcW w:w="3828" w:type="dxa"/>
            <w:vAlign w:val="center"/>
          </w:tcPr>
          <w:p w:rsidR="00C337D1" w:rsidRPr="003768F5" w:rsidRDefault="00C337D1" w:rsidP="00A05A24">
            <w:pPr>
              <w:jc w:val="center"/>
              <w:rPr>
                <w:color w:val="000000"/>
              </w:rPr>
            </w:pPr>
            <w:r>
              <w:rPr>
                <w:color w:val="000000"/>
              </w:rPr>
              <w:t>Мытье лифтов</w:t>
            </w:r>
          </w:p>
        </w:tc>
        <w:tc>
          <w:tcPr>
            <w:tcW w:w="1843" w:type="dxa"/>
            <w:vAlign w:val="center"/>
          </w:tcPr>
          <w:p w:rsidR="00C337D1" w:rsidRPr="00BD6DE1" w:rsidRDefault="00C337D1"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79 096,93р.</w:t>
            </w:r>
          </w:p>
        </w:tc>
        <w:tc>
          <w:tcPr>
            <w:tcW w:w="2265" w:type="dxa"/>
            <w:vAlign w:val="center"/>
          </w:tcPr>
          <w:p w:rsidR="00C337D1" w:rsidRPr="001140CE" w:rsidRDefault="00C337D1" w:rsidP="00A05A24">
            <w:pPr>
              <w:jc w:val="center"/>
              <w:rPr>
                <w:color w:val="000000"/>
              </w:rPr>
            </w:pPr>
            <w:r w:rsidRPr="001140CE">
              <w:rPr>
                <w:color w:val="000000"/>
              </w:rPr>
              <w:t>0,666р.</w:t>
            </w:r>
          </w:p>
        </w:tc>
      </w:tr>
      <w:tr w:rsidR="00C337D1" w:rsidRPr="001140CE" w:rsidTr="00A05A24">
        <w:trPr>
          <w:trHeight w:val="400"/>
          <w:tblCellSpacing w:w="5" w:type="nil"/>
        </w:trPr>
        <w:tc>
          <w:tcPr>
            <w:tcW w:w="425" w:type="dxa"/>
            <w:vAlign w:val="center"/>
          </w:tcPr>
          <w:p w:rsidR="00C337D1" w:rsidRDefault="00C337D1" w:rsidP="00A05A24">
            <w:pPr>
              <w:jc w:val="center"/>
              <w:rPr>
                <w:color w:val="000000"/>
              </w:rPr>
            </w:pPr>
            <w:r>
              <w:rPr>
                <w:color w:val="000000"/>
              </w:rPr>
              <w:t>6</w:t>
            </w:r>
          </w:p>
        </w:tc>
        <w:tc>
          <w:tcPr>
            <w:tcW w:w="3828" w:type="dxa"/>
            <w:vAlign w:val="center"/>
          </w:tcPr>
          <w:p w:rsidR="00C337D1" w:rsidRDefault="00C337D1" w:rsidP="00A05A24">
            <w:pPr>
              <w:jc w:val="center"/>
              <w:rPr>
                <w:color w:val="000000"/>
              </w:rPr>
            </w:pPr>
            <w:r w:rsidRPr="007D6E5A">
              <w:rPr>
                <w:color w:val="000000"/>
              </w:rPr>
              <w:t>Дизинсекция подвалов</w:t>
            </w:r>
          </w:p>
        </w:tc>
        <w:tc>
          <w:tcPr>
            <w:tcW w:w="1843" w:type="dxa"/>
            <w:vAlign w:val="center"/>
          </w:tcPr>
          <w:p w:rsidR="00C337D1" w:rsidRPr="00BD6DE1" w:rsidRDefault="00C337D1"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C337D1" w:rsidRPr="001140CE" w:rsidRDefault="00C337D1" w:rsidP="00A05A24">
            <w:pPr>
              <w:jc w:val="center"/>
              <w:rPr>
                <w:color w:val="000000"/>
              </w:rPr>
            </w:pPr>
            <w:r w:rsidRPr="001140CE">
              <w:rPr>
                <w:color w:val="000000"/>
              </w:rPr>
              <w:t>37 388,00р.</w:t>
            </w:r>
          </w:p>
        </w:tc>
        <w:tc>
          <w:tcPr>
            <w:tcW w:w="2265" w:type="dxa"/>
            <w:vAlign w:val="center"/>
          </w:tcPr>
          <w:p w:rsidR="00C337D1" w:rsidRPr="001140CE" w:rsidRDefault="00C337D1" w:rsidP="00A05A24">
            <w:pPr>
              <w:jc w:val="center"/>
              <w:rPr>
                <w:color w:val="000000"/>
              </w:rPr>
            </w:pPr>
            <w:r w:rsidRPr="001140CE">
              <w:rPr>
                <w:color w:val="000000"/>
              </w:rPr>
              <w:t>0,315р.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Pr>
                <w:color w:val="000000"/>
              </w:rPr>
              <w:t>7</w:t>
            </w:r>
          </w:p>
        </w:tc>
        <w:tc>
          <w:tcPr>
            <w:tcW w:w="3828" w:type="dxa"/>
            <w:vAlign w:val="center"/>
          </w:tcPr>
          <w:p w:rsidR="00C337D1" w:rsidRPr="00BD6DE1" w:rsidRDefault="00C337D1" w:rsidP="00A05A24">
            <w:pPr>
              <w:jc w:val="center"/>
              <w:rPr>
                <w:color w:val="000000"/>
              </w:rPr>
            </w:pPr>
            <w:r w:rsidRPr="00EF3A1E">
              <w:rPr>
                <w:color w:val="000000"/>
              </w:rPr>
              <w:t>Мытье и протирка дверей в помещениях общего пользования</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3 933,98р.</w:t>
            </w:r>
          </w:p>
        </w:tc>
        <w:tc>
          <w:tcPr>
            <w:tcW w:w="2265" w:type="dxa"/>
            <w:vAlign w:val="center"/>
          </w:tcPr>
          <w:p w:rsidR="00C337D1" w:rsidRPr="001140CE" w:rsidRDefault="00C337D1" w:rsidP="00A05A24">
            <w:pPr>
              <w:jc w:val="center"/>
              <w:rPr>
                <w:color w:val="000000"/>
              </w:rPr>
            </w:pPr>
            <w:r w:rsidRPr="001140CE">
              <w:rPr>
                <w:color w:val="000000"/>
              </w:rPr>
              <w:t>0,033р.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Pr>
                <w:color w:val="000000"/>
              </w:rPr>
              <w:t>8</w:t>
            </w:r>
          </w:p>
        </w:tc>
        <w:tc>
          <w:tcPr>
            <w:tcW w:w="3828" w:type="dxa"/>
            <w:vAlign w:val="center"/>
          </w:tcPr>
          <w:p w:rsidR="00C337D1" w:rsidRPr="00BD6DE1" w:rsidRDefault="00C337D1" w:rsidP="00A05A24">
            <w:pPr>
              <w:jc w:val="center"/>
              <w:rPr>
                <w:color w:val="000000"/>
              </w:rPr>
            </w:pPr>
            <w:r w:rsidRPr="003768F5">
              <w:rPr>
                <w:color w:val="000000"/>
              </w:rPr>
              <w:t>Дератизация чердаков и подвалов</w:t>
            </w:r>
          </w:p>
        </w:tc>
        <w:tc>
          <w:tcPr>
            <w:tcW w:w="1843" w:type="dxa"/>
            <w:vAlign w:val="center"/>
          </w:tcPr>
          <w:p w:rsidR="00C337D1" w:rsidRPr="00BD6DE1" w:rsidRDefault="00C337D1"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C337D1" w:rsidRPr="001140CE" w:rsidRDefault="00C337D1" w:rsidP="00A05A24">
            <w:pPr>
              <w:jc w:val="center"/>
              <w:rPr>
                <w:color w:val="000000"/>
              </w:rPr>
            </w:pPr>
            <w:r w:rsidRPr="001140CE">
              <w:rPr>
                <w:color w:val="000000"/>
              </w:rPr>
              <w:t>20 951,40р.</w:t>
            </w:r>
          </w:p>
        </w:tc>
        <w:tc>
          <w:tcPr>
            <w:tcW w:w="2265" w:type="dxa"/>
            <w:vAlign w:val="center"/>
          </w:tcPr>
          <w:p w:rsidR="00C337D1" w:rsidRPr="001140CE" w:rsidRDefault="00C337D1" w:rsidP="00A05A24">
            <w:pPr>
              <w:jc w:val="center"/>
              <w:rPr>
                <w:color w:val="000000"/>
              </w:rPr>
            </w:pPr>
            <w:r w:rsidRPr="001140CE">
              <w:rPr>
                <w:color w:val="000000"/>
              </w:rPr>
              <w:t>0,176р.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Pr>
                <w:color w:val="000000"/>
              </w:rPr>
              <w:t>9</w:t>
            </w:r>
          </w:p>
        </w:tc>
        <w:tc>
          <w:tcPr>
            <w:tcW w:w="3828" w:type="dxa"/>
            <w:vAlign w:val="center"/>
          </w:tcPr>
          <w:p w:rsidR="00C337D1" w:rsidRPr="00BD6DE1" w:rsidRDefault="00C337D1" w:rsidP="00A05A24">
            <w:pPr>
              <w:jc w:val="center"/>
              <w:rPr>
                <w:color w:val="000000"/>
              </w:rPr>
            </w:pPr>
            <w:r w:rsidRPr="00A455A0">
              <w:rPr>
                <w:color w:val="000000"/>
              </w:rPr>
              <w:t>Мытье и протирка стекол в окнах в помещениях общего пользования</w:t>
            </w:r>
          </w:p>
        </w:tc>
        <w:tc>
          <w:tcPr>
            <w:tcW w:w="1843" w:type="dxa"/>
            <w:vAlign w:val="center"/>
          </w:tcPr>
          <w:p w:rsidR="00C337D1" w:rsidRPr="00BD6DE1" w:rsidRDefault="00C337D1"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C337D1" w:rsidRPr="001140CE" w:rsidRDefault="00C337D1" w:rsidP="00A05A24">
            <w:pPr>
              <w:jc w:val="center"/>
              <w:rPr>
                <w:color w:val="000000"/>
              </w:rPr>
            </w:pPr>
            <w:r w:rsidRPr="001140CE">
              <w:rPr>
                <w:color w:val="000000"/>
              </w:rPr>
              <w:t>1 578,96р.</w:t>
            </w:r>
          </w:p>
        </w:tc>
        <w:tc>
          <w:tcPr>
            <w:tcW w:w="2265" w:type="dxa"/>
            <w:vAlign w:val="center"/>
          </w:tcPr>
          <w:p w:rsidR="00C337D1" w:rsidRPr="001140CE" w:rsidRDefault="00C337D1" w:rsidP="00A05A24">
            <w:pPr>
              <w:jc w:val="center"/>
              <w:rPr>
                <w:color w:val="000000"/>
              </w:rPr>
            </w:pPr>
            <w:r w:rsidRPr="001140CE">
              <w:rPr>
                <w:color w:val="000000"/>
              </w:rPr>
              <w:t>0,013р.</w:t>
            </w:r>
          </w:p>
        </w:tc>
      </w:tr>
      <w:tr w:rsidR="00C337D1" w:rsidRPr="001140CE" w:rsidTr="00A05A24">
        <w:trPr>
          <w:trHeight w:val="1192"/>
          <w:tblCellSpacing w:w="5" w:type="nil"/>
        </w:trPr>
        <w:tc>
          <w:tcPr>
            <w:tcW w:w="425" w:type="dxa"/>
            <w:vAlign w:val="center"/>
          </w:tcPr>
          <w:p w:rsidR="00C337D1" w:rsidRPr="00BD6DE1" w:rsidRDefault="00C337D1" w:rsidP="00A05A24">
            <w:pPr>
              <w:jc w:val="center"/>
              <w:rPr>
                <w:color w:val="000000"/>
              </w:rPr>
            </w:pPr>
            <w:r>
              <w:rPr>
                <w:color w:val="000000"/>
              </w:rPr>
              <w:t>10</w:t>
            </w:r>
          </w:p>
        </w:tc>
        <w:tc>
          <w:tcPr>
            <w:tcW w:w="3828" w:type="dxa"/>
            <w:vAlign w:val="center"/>
          </w:tcPr>
          <w:p w:rsidR="00C337D1" w:rsidRPr="00BD6DE1" w:rsidRDefault="00C337D1" w:rsidP="00A05A24">
            <w:pPr>
              <w:jc w:val="center"/>
              <w:rPr>
                <w:color w:val="000000"/>
              </w:rPr>
            </w:pPr>
            <w:r>
              <w:rPr>
                <w:color w:val="000000"/>
              </w:rPr>
              <w:t>С</w:t>
            </w:r>
            <w:r w:rsidRPr="001D6DCA">
              <w:rPr>
                <w:color w:val="000000"/>
              </w:rPr>
              <w:t>двигание свежевыпавшего снега и очистка придомовой территории от снега и льда при наличии колейности свыше 5 см</w:t>
            </w:r>
          </w:p>
        </w:tc>
        <w:tc>
          <w:tcPr>
            <w:tcW w:w="1843" w:type="dxa"/>
            <w:vAlign w:val="center"/>
          </w:tcPr>
          <w:p w:rsidR="00C337D1" w:rsidRPr="00BD6DE1" w:rsidRDefault="00C337D1" w:rsidP="00A05A24">
            <w:pPr>
              <w:jc w:val="center"/>
              <w:rPr>
                <w:color w:val="000000"/>
              </w:rPr>
            </w:pPr>
            <w:r w:rsidRPr="00BD6DE1">
              <w:rPr>
                <w:color w:val="000000"/>
                <w:u w:val="single"/>
              </w:rPr>
              <w:t>2</w:t>
            </w:r>
            <w:r>
              <w:rPr>
                <w:color w:val="000000"/>
                <w:u w:val="single"/>
              </w:rPr>
              <w:t>0</w:t>
            </w:r>
            <w:r w:rsidRPr="00BD6DE1">
              <w:rPr>
                <w:color w:val="000000"/>
              </w:rPr>
              <w:t xml:space="preserve">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238 940,04р.</w:t>
            </w:r>
          </w:p>
        </w:tc>
        <w:tc>
          <w:tcPr>
            <w:tcW w:w="2265" w:type="dxa"/>
            <w:vAlign w:val="center"/>
          </w:tcPr>
          <w:p w:rsidR="00C337D1" w:rsidRPr="001140CE" w:rsidRDefault="00C337D1" w:rsidP="00A05A24">
            <w:pPr>
              <w:jc w:val="center"/>
              <w:rPr>
                <w:color w:val="000000"/>
              </w:rPr>
            </w:pPr>
            <w:r w:rsidRPr="001140CE">
              <w:rPr>
                <w:color w:val="000000"/>
              </w:rPr>
              <w:t>2,012р.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Pr>
                <w:color w:val="000000"/>
              </w:rPr>
              <w:t>11</w:t>
            </w:r>
          </w:p>
        </w:tc>
        <w:tc>
          <w:tcPr>
            <w:tcW w:w="3828" w:type="dxa"/>
            <w:vAlign w:val="center"/>
          </w:tcPr>
          <w:p w:rsidR="00C337D1" w:rsidRPr="00BD6DE1" w:rsidRDefault="00C337D1" w:rsidP="00A05A24">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C337D1" w:rsidRPr="001140CE" w:rsidRDefault="00C337D1" w:rsidP="00A05A24">
            <w:pPr>
              <w:jc w:val="center"/>
              <w:rPr>
                <w:color w:val="000000"/>
              </w:rPr>
            </w:pPr>
            <w:r w:rsidRPr="001140CE">
              <w:rPr>
                <w:color w:val="000000"/>
              </w:rPr>
              <w:t>284 061,94р.</w:t>
            </w:r>
          </w:p>
        </w:tc>
        <w:tc>
          <w:tcPr>
            <w:tcW w:w="2265" w:type="dxa"/>
            <w:vAlign w:val="center"/>
          </w:tcPr>
          <w:p w:rsidR="00C337D1" w:rsidRPr="001140CE" w:rsidRDefault="00C337D1" w:rsidP="00A05A24">
            <w:pPr>
              <w:jc w:val="center"/>
              <w:rPr>
                <w:color w:val="000000"/>
              </w:rPr>
            </w:pPr>
            <w:r w:rsidRPr="001140CE">
              <w:rPr>
                <w:color w:val="000000"/>
              </w:rPr>
              <w:t>2,392р.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Pr>
                <w:color w:val="000000"/>
              </w:rPr>
              <w:t>12</w:t>
            </w:r>
          </w:p>
        </w:tc>
        <w:tc>
          <w:tcPr>
            <w:tcW w:w="3828" w:type="dxa"/>
            <w:vAlign w:val="center"/>
          </w:tcPr>
          <w:p w:rsidR="00C337D1" w:rsidRPr="00BD6DE1" w:rsidRDefault="00C337D1" w:rsidP="00A05A24">
            <w:pPr>
              <w:jc w:val="center"/>
              <w:rPr>
                <w:color w:val="000000"/>
              </w:rPr>
            </w:pPr>
            <w:r>
              <w:rPr>
                <w:color w:val="000000"/>
              </w:rPr>
              <w:t>О</w:t>
            </w:r>
            <w:r w:rsidRPr="001D6DCA">
              <w:rPr>
                <w:color w:val="000000"/>
              </w:rPr>
              <w:t>чистка придомовой территории от наледи и льда</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163 481,12р.</w:t>
            </w:r>
          </w:p>
        </w:tc>
        <w:tc>
          <w:tcPr>
            <w:tcW w:w="2265" w:type="dxa"/>
            <w:vAlign w:val="center"/>
          </w:tcPr>
          <w:p w:rsidR="00C337D1" w:rsidRPr="001140CE" w:rsidRDefault="00C337D1" w:rsidP="00A05A24">
            <w:pPr>
              <w:jc w:val="center"/>
              <w:rPr>
                <w:color w:val="000000"/>
              </w:rPr>
            </w:pPr>
            <w:r w:rsidRPr="001140CE">
              <w:rPr>
                <w:color w:val="000000"/>
              </w:rPr>
              <w:t>1,377р.</w:t>
            </w:r>
          </w:p>
        </w:tc>
      </w:tr>
      <w:tr w:rsidR="00C337D1" w:rsidRPr="001140CE" w:rsidTr="00A05A24">
        <w:trPr>
          <w:trHeight w:val="400"/>
          <w:tblCellSpacing w:w="5" w:type="nil"/>
        </w:trPr>
        <w:tc>
          <w:tcPr>
            <w:tcW w:w="425" w:type="dxa"/>
            <w:vAlign w:val="center"/>
          </w:tcPr>
          <w:p w:rsidR="00C337D1" w:rsidRDefault="00C337D1" w:rsidP="00A05A24">
            <w:pPr>
              <w:jc w:val="center"/>
              <w:rPr>
                <w:color w:val="000000"/>
              </w:rPr>
            </w:pPr>
            <w:r>
              <w:rPr>
                <w:color w:val="000000"/>
              </w:rPr>
              <w:t>13</w:t>
            </w:r>
          </w:p>
        </w:tc>
        <w:tc>
          <w:tcPr>
            <w:tcW w:w="3828" w:type="dxa"/>
            <w:vAlign w:val="center"/>
          </w:tcPr>
          <w:p w:rsidR="00C337D1" w:rsidRDefault="00C337D1" w:rsidP="00A05A24">
            <w:pPr>
              <w:jc w:val="center"/>
              <w:rPr>
                <w:color w:val="000000"/>
              </w:rPr>
            </w:pPr>
            <w:r w:rsidRPr="007D6E5A">
              <w:rPr>
                <w:color w:val="000000"/>
              </w:rPr>
              <w:t>Мытье и протирка закрывающих устройств мусоропровода</w:t>
            </w:r>
          </w:p>
        </w:tc>
        <w:tc>
          <w:tcPr>
            <w:tcW w:w="1843" w:type="dxa"/>
            <w:vAlign w:val="center"/>
          </w:tcPr>
          <w:p w:rsidR="00C337D1" w:rsidRPr="00BD6DE1" w:rsidRDefault="00C337D1" w:rsidP="00A05A24">
            <w:pPr>
              <w:jc w:val="center"/>
              <w:rPr>
                <w:color w:val="000000"/>
                <w:u w:val="single"/>
              </w:rPr>
            </w:pPr>
            <w:r>
              <w:rPr>
                <w:color w:val="000000"/>
                <w:u w:val="single"/>
              </w:rPr>
              <w:t>1</w:t>
            </w:r>
            <w:r w:rsidRPr="00BD6DE1">
              <w:rPr>
                <w:color w:val="000000"/>
              </w:rPr>
              <w:t xml:space="preserve">_ раз(а) в </w:t>
            </w:r>
            <w:r>
              <w:rPr>
                <w:color w:val="000000"/>
              </w:rPr>
              <w:t>неделю</w:t>
            </w:r>
          </w:p>
        </w:tc>
        <w:tc>
          <w:tcPr>
            <w:tcW w:w="1704" w:type="dxa"/>
            <w:vAlign w:val="center"/>
          </w:tcPr>
          <w:p w:rsidR="00C337D1" w:rsidRPr="001140CE" w:rsidRDefault="00C337D1" w:rsidP="00A05A24">
            <w:pPr>
              <w:jc w:val="center"/>
              <w:rPr>
                <w:color w:val="000000"/>
              </w:rPr>
            </w:pPr>
            <w:r w:rsidRPr="001140CE">
              <w:rPr>
                <w:color w:val="000000"/>
              </w:rPr>
              <w:t>86 920,97р.</w:t>
            </w:r>
          </w:p>
        </w:tc>
        <w:tc>
          <w:tcPr>
            <w:tcW w:w="2265" w:type="dxa"/>
            <w:vAlign w:val="center"/>
          </w:tcPr>
          <w:p w:rsidR="00C337D1" w:rsidRPr="001140CE" w:rsidRDefault="00C337D1" w:rsidP="00A05A24">
            <w:pPr>
              <w:jc w:val="center"/>
              <w:rPr>
                <w:color w:val="000000"/>
              </w:rPr>
            </w:pPr>
            <w:r w:rsidRPr="001140CE">
              <w:rPr>
                <w:color w:val="000000"/>
              </w:rPr>
              <w:t>0,732р.</w:t>
            </w:r>
          </w:p>
        </w:tc>
      </w:tr>
      <w:tr w:rsidR="00C337D1" w:rsidRPr="001140CE" w:rsidTr="00A05A24">
        <w:trPr>
          <w:trHeight w:val="400"/>
          <w:tblCellSpacing w:w="5" w:type="nil"/>
        </w:trPr>
        <w:tc>
          <w:tcPr>
            <w:tcW w:w="425" w:type="dxa"/>
            <w:vAlign w:val="center"/>
          </w:tcPr>
          <w:p w:rsidR="00C337D1" w:rsidRDefault="00C337D1" w:rsidP="00A05A24">
            <w:pPr>
              <w:jc w:val="center"/>
              <w:rPr>
                <w:color w:val="000000"/>
              </w:rPr>
            </w:pPr>
            <w:r>
              <w:rPr>
                <w:color w:val="000000"/>
              </w:rPr>
              <w:t>14</w:t>
            </w:r>
          </w:p>
        </w:tc>
        <w:tc>
          <w:tcPr>
            <w:tcW w:w="3828" w:type="dxa"/>
            <w:vAlign w:val="center"/>
          </w:tcPr>
          <w:p w:rsidR="00C337D1" w:rsidRDefault="00C337D1" w:rsidP="00A05A24">
            <w:pPr>
              <w:jc w:val="center"/>
              <w:rPr>
                <w:color w:val="000000"/>
              </w:rPr>
            </w:pPr>
            <w:r w:rsidRPr="007D6E5A">
              <w:rPr>
                <w:color w:val="000000"/>
              </w:rPr>
              <w:t>Осмотр системы центрального отопления в чердачных и подвальных помещениях</w:t>
            </w:r>
          </w:p>
        </w:tc>
        <w:tc>
          <w:tcPr>
            <w:tcW w:w="1843" w:type="dxa"/>
            <w:vAlign w:val="center"/>
          </w:tcPr>
          <w:p w:rsidR="00C337D1" w:rsidRPr="00BD6DE1" w:rsidRDefault="00C337D1"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5 479,89р.</w:t>
            </w:r>
          </w:p>
        </w:tc>
        <w:tc>
          <w:tcPr>
            <w:tcW w:w="2265" w:type="dxa"/>
            <w:vAlign w:val="center"/>
          </w:tcPr>
          <w:p w:rsidR="00C337D1" w:rsidRPr="001140CE" w:rsidRDefault="00C337D1" w:rsidP="00A05A24">
            <w:pPr>
              <w:jc w:val="center"/>
              <w:rPr>
                <w:color w:val="000000"/>
              </w:rPr>
            </w:pPr>
            <w:r w:rsidRPr="001140CE">
              <w:rPr>
                <w:color w:val="000000"/>
              </w:rPr>
              <w:t>0,046р.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Pr>
                <w:color w:val="000000"/>
              </w:rPr>
              <w:t>15</w:t>
            </w:r>
          </w:p>
        </w:tc>
        <w:tc>
          <w:tcPr>
            <w:tcW w:w="3828" w:type="dxa"/>
            <w:vAlign w:val="center"/>
          </w:tcPr>
          <w:p w:rsidR="00C337D1" w:rsidRPr="00BD6DE1" w:rsidRDefault="00C337D1" w:rsidP="00A05A24">
            <w:pPr>
              <w:jc w:val="center"/>
              <w:rPr>
                <w:color w:val="000000"/>
              </w:rPr>
            </w:pPr>
            <w:r w:rsidRPr="00BD6DE1">
              <w:rPr>
                <w:color w:val="000000"/>
              </w:rPr>
              <w:t>Стрижка газонов</w:t>
            </w:r>
          </w:p>
        </w:tc>
        <w:tc>
          <w:tcPr>
            <w:tcW w:w="1843" w:type="dxa"/>
            <w:vAlign w:val="center"/>
          </w:tcPr>
          <w:p w:rsidR="00C337D1" w:rsidRPr="00BD6DE1" w:rsidRDefault="00C337D1"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4 460,30р.</w:t>
            </w:r>
          </w:p>
        </w:tc>
        <w:tc>
          <w:tcPr>
            <w:tcW w:w="2265" w:type="dxa"/>
            <w:vAlign w:val="center"/>
          </w:tcPr>
          <w:p w:rsidR="00C337D1" w:rsidRPr="001140CE" w:rsidRDefault="00C337D1" w:rsidP="00A05A24">
            <w:pPr>
              <w:jc w:val="center"/>
              <w:rPr>
                <w:color w:val="000000"/>
              </w:rPr>
            </w:pPr>
            <w:r w:rsidRPr="001140CE">
              <w:rPr>
                <w:color w:val="000000"/>
              </w:rPr>
              <w:t>0,038р.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Pr>
                <w:color w:val="000000"/>
              </w:rPr>
              <w:t>16</w:t>
            </w:r>
          </w:p>
        </w:tc>
        <w:tc>
          <w:tcPr>
            <w:tcW w:w="3828" w:type="dxa"/>
            <w:vAlign w:val="center"/>
          </w:tcPr>
          <w:p w:rsidR="00C337D1" w:rsidRPr="00BD6DE1" w:rsidRDefault="00C337D1" w:rsidP="00A05A24">
            <w:pPr>
              <w:jc w:val="center"/>
              <w:rPr>
                <w:color w:val="000000"/>
              </w:rPr>
            </w:pPr>
            <w:r w:rsidRPr="00305E8C">
              <w:rPr>
                <w:color w:val="000000"/>
              </w:rPr>
              <w:t>Проверка наличия тяги в дымовентиляционных каналах</w:t>
            </w:r>
          </w:p>
        </w:tc>
        <w:tc>
          <w:tcPr>
            <w:tcW w:w="1843" w:type="dxa"/>
            <w:vAlign w:val="center"/>
          </w:tcPr>
          <w:p w:rsidR="00C337D1" w:rsidRPr="00BD6DE1" w:rsidRDefault="00C337D1" w:rsidP="00A05A24">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15 517,45р.</w:t>
            </w:r>
          </w:p>
        </w:tc>
        <w:tc>
          <w:tcPr>
            <w:tcW w:w="2265" w:type="dxa"/>
            <w:vAlign w:val="center"/>
          </w:tcPr>
          <w:p w:rsidR="00C337D1" w:rsidRPr="001140CE" w:rsidRDefault="00C337D1" w:rsidP="00A05A24">
            <w:pPr>
              <w:jc w:val="center"/>
              <w:rPr>
                <w:color w:val="000000"/>
              </w:rPr>
            </w:pPr>
            <w:r w:rsidRPr="001140CE">
              <w:rPr>
                <w:color w:val="000000"/>
              </w:rPr>
              <w:t>0,131р.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Pr>
                <w:color w:val="000000"/>
              </w:rPr>
              <w:t>17</w:t>
            </w:r>
          </w:p>
        </w:tc>
        <w:tc>
          <w:tcPr>
            <w:tcW w:w="3828" w:type="dxa"/>
            <w:vAlign w:val="center"/>
          </w:tcPr>
          <w:p w:rsidR="00C337D1" w:rsidRPr="00305E8C" w:rsidRDefault="00C337D1" w:rsidP="00A05A24">
            <w:pPr>
              <w:jc w:val="center"/>
              <w:rPr>
                <w:color w:val="000000"/>
              </w:rPr>
            </w:pPr>
            <w:r w:rsidRPr="00335868">
              <w:rPr>
                <w:color w:val="000000"/>
              </w:rPr>
              <w:t>Осмотр водопровода, канализации и горячего водоснабжения</w:t>
            </w:r>
          </w:p>
        </w:tc>
        <w:tc>
          <w:tcPr>
            <w:tcW w:w="1843" w:type="dxa"/>
            <w:vAlign w:val="center"/>
          </w:tcPr>
          <w:p w:rsidR="00C337D1" w:rsidRDefault="00C337D1"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89 066,84р.</w:t>
            </w:r>
          </w:p>
        </w:tc>
        <w:tc>
          <w:tcPr>
            <w:tcW w:w="2265" w:type="dxa"/>
            <w:vAlign w:val="center"/>
          </w:tcPr>
          <w:p w:rsidR="00C337D1" w:rsidRPr="001140CE" w:rsidRDefault="00C337D1" w:rsidP="00A05A24">
            <w:pPr>
              <w:jc w:val="center"/>
              <w:rPr>
                <w:color w:val="000000"/>
              </w:rPr>
            </w:pPr>
            <w:r w:rsidRPr="001140CE">
              <w:rPr>
                <w:color w:val="000000"/>
              </w:rPr>
              <w:t>0,750р.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r>
              <w:rPr>
                <w:color w:val="000000"/>
              </w:rPr>
              <w:t>18</w:t>
            </w:r>
          </w:p>
        </w:tc>
        <w:tc>
          <w:tcPr>
            <w:tcW w:w="3828" w:type="dxa"/>
            <w:vAlign w:val="center"/>
          </w:tcPr>
          <w:p w:rsidR="00C337D1" w:rsidRPr="00305E8C" w:rsidRDefault="00C337D1" w:rsidP="00A05A24">
            <w:pPr>
              <w:jc w:val="center"/>
              <w:rPr>
                <w:color w:val="000000"/>
              </w:rPr>
            </w:pPr>
            <w:r w:rsidRPr="00335868">
              <w:rPr>
                <w:color w:val="000000"/>
              </w:rPr>
              <w:t>Осмотр внутриквартирных устройств системы центрального отопления</w:t>
            </w:r>
          </w:p>
        </w:tc>
        <w:tc>
          <w:tcPr>
            <w:tcW w:w="1843" w:type="dxa"/>
            <w:vAlign w:val="center"/>
          </w:tcPr>
          <w:p w:rsidR="00C337D1" w:rsidRDefault="00C337D1"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C337D1" w:rsidRPr="001140CE" w:rsidRDefault="00C337D1" w:rsidP="00A05A24">
            <w:pPr>
              <w:jc w:val="center"/>
              <w:rPr>
                <w:color w:val="000000"/>
              </w:rPr>
            </w:pPr>
            <w:r w:rsidRPr="001140CE">
              <w:rPr>
                <w:color w:val="000000"/>
              </w:rPr>
              <w:t>83 335,30р.</w:t>
            </w:r>
          </w:p>
        </w:tc>
        <w:tc>
          <w:tcPr>
            <w:tcW w:w="2265" w:type="dxa"/>
            <w:vAlign w:val="center"/>
          </w:tcPr>
          <w:p w:rsidR="00C337D1" w:rsidRPr="001140CE" w:rsidRDefault="00C337D1" w:rsidP="00A05A24">
            <w:pPr>
              <w:jc w:val="center"/>
              <w:rPr>
                <w:color w:val="000000"/>
              </w:rPr>
            </w:pPr>
            <w:r w:rsidRPr="001140CE">
              <w:rPr>
                <w:color w:val="000000"/>
              </w:rPr>
              <w:t>0,702р.</w:t>
            </w:r>
          </w:p>
        </w:tc>
      </w:tr>
      <w:tr w:rsidR="00C337D1" w:rsidRPr="001140CE" w:rsidTr="00A05A24">
        <w:trPr>
          <w:trHeight w:val="400"/>
          <w:tblCellSpacing w:w="5" w:type="nil"/>
        </w:trPr>
        <w:tc>
          <w:tcPr>
            <w:tcW w:w="425" w:type="dxa"/>
            <w:vAlign w:val="center"/>
          </w:tcPr>
          <w:p w:rsidR="00C337D1" w:rsidRPr="00BD6DE1" w:rsidRDefault="00C337D1" w:rsidP="00A05A24">
            <w:pPr>
              <w:jc w:val="center"/>
              <w:rPr>
                <w:color w:val="000000"/>
              </w:rPr>
            </w:pPr>
          </w:p>
        </w:tc>
        <w:tc>
          <w:tcPr>
            <w:tcW w:w="3828" w:type="dxa"/>
            <w:vAlign w:val="center"/>
          </w:tcPr>
          <w:p w:rsidR="00C337D1" w:rsidRDefault="00C337D1" w:rsidP="00A05A24">
            <w:pPr>
              <w:jc w:val="center"/>
              <w:rPr>
                <w:color w:val="000000"/>
              </w:rPr>
            </w:pPr>
          </w:p>
        </w:tc>
        <w:tc>
          <w:tcPr>
            <w:tcW w:w="1843" w:type="dxa"/>
            <w:vAlign w:val="center"/>
          </w:tcPr>
          <w:p w:rsidR="00C337D1" w:rsidRPr="00B33978" w:rsidRDefault="00C337D1" w:rsidP="00A05A24">
            <w:pPr>
              <w:jc w:val="center"/>
              <w:rPr>
                <w:b/>
                <w:color w:val="000000"/>
              </w:rPr>
            </w:pPr>
            <w:r>
              <w:rPr>
                <w:b/>
                <w:color w:val="000000"/>
              </w:rPr>
              <w:t>ИТОГО</w:t>
            </w:r>
          </w:p>
        </w:tc>
        <w:tc>
          <w:tcPr>
            <w:tcW w:w="1704" w:type="dxa"/>
            <w:vAlign w:val="center"/>
          </w:tcPr>
          <w:p w:rsidR="00C337D1" w:rsidRPr="001140CE" w:rsidRDefault="00C337D1" w:rsidP="00A05A24">
            <w:pPr>
              <w:jc w:val="center"/>
              <w:rPr>
                <w:b/>
                <w:color w:val="000000"/>
              </w:rPr>
            </w:pPr>
            <w:r w:rsidRPr="001140CE">
              <w:rPr>
                <w:b/>
                <w:color w:val="000000"/>
              </w:rPr>
              <w:t>2 133 928,92</w:t>
            </w:r>
          </w:p>
        </w:tc>
        <w:tc>
          <w:tcPr>
            <w:tcW w:w="2265" w:type="dxa"/>
            <w:vAlign w:val="center"/>
          </w:tcPr>
          <w:p w:rsidR="00C337D1" w:rsidRPr="001140CE" w:rsidRDefault="00C337D1" w:rsidP="00A05A24">
            <w:pPr>
              <w:jc w:val="center"/>
              <w:rPr>
                <w:b/>
                <w:color w:val="000000"/>
              </w:rPr>
            </w:pPr>
            <w:r w:rsidRPr="001140CE">
              <w:rPr>
                <w:b/>
                <w:color w:val="000000"/>
              </w:rPr>
              <w:t>17,97</w:t>
            </w:r>
          </w:p>
        </w:tc>
      </w:tr>
    </w:tbl>
    <w:p w:rsidR="00C337D1" w:rsidRDefault="00C337D1" w:rsidP="00805E3F"/>
    <w:sectPr w:rsidR="00C337D1" w:rsidSect="00EB1AF0">
      <w:footerReference w:type="even" r:id="rId27"/>
      <w:footerReference w:type="default" r:id="rId28"/>
      <w:pgSz w:w="11909" w:h="16834"/>
      <w:pgMar w:top="851" w:right="710"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7D1" w:rsidRDefault="00C337D1">
      <w:pPr>
        <w:spacing w:after="0" w:line="240" w:lineRule="auto"/>
      </w:pPr>
      <w:r>
        <w:separator/>
      </w:r>
    </w:p>
  </w:endnote>
  <w:endnote w:type="continuationSeparator" w:id="1">
    <w:p w:rsidR="00C337D1" w:rsidRDefault="00C33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7D1" w:rsidRDefault="00C337D1" w:rsidP="00EB1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C337D1" w:rsidRDefault="00C337D1" w:rsidP="00EB1A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7D1" w:rsidRDefault="00C337D1" w:rsidP="005B1960">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7D1" w:rsidRDefault="00C337D1">
      <w:pPr>
        <w:spacing w:after="0" w:line="240" w:lineRule="auto"/>
      </w:pPr>
      <w:r>
        <w:separator/>
      </w:r>
    </w:p>
  </w:footnote>
  <w:footnote w:type="continuationSeparator" w:id="1">
    <w:p w:rsidR="00C337D1" w:rsidRDefault="00C337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E46"/>
    <w:rsid w:val="0002446E"/>
    <w:rsid w:val="00045C90"/>
    <w:rsid w:val="000505A8"/>
    <w:rsid w:val="00054265"/>
    <w:rsid w:val="000551AF"/>
    <w:rsid w:val="00060A5C"/>
    <w:rsid w:val="00076834"/>
    <w:rsid w:val="00093F82"/>
    <w:rsid w:val="000A2B6B"/>
    <w:rsid w:val="000D59E9"/>
    <w:rsid w:val="000E2B71"/>
    <w:rsid w:val="000E7624"/>
    <w:rsid w:val="00106DEA"/>
    <w:rsid w:val="001118DB"/>
    <w:rsid w:val="001140CE"/>
    <w:rsid w:val="001342CD"/>
    <w:rsid w:val="00145FC8"/>
    <w:rsid w:val="00147C26"/>
    <w:rsid w:val="0017510D"/>
    <w:rsid w:val="00197D15"/>
    <w:rsid w:val="001D2065"/>
    <w:rsid w:val="001D6DCA"/>
    <w:rsid w:val="001E603C"/>
    <w:rsid w:val="00210DF0"/>
    <w:rsid w:val="002178EB"/>
    <w:rsid w:val="002204E0"/>
    <w:rsid w:val="00250C1C"/>
    <w:rsid w:val="00254AC7"/>
    <w:rsid w:val="002563E1"/>
    <w:rsid w:val="00284596"/>
    <w:rsid w:val="002B579C"/>
    <w:rsid w:val="002B606F"/>
    <w:rsid w:val="002D0A59"/>
    <w:rsid w:val="002F13DC"/>
    <w:rsid w:val="00305E8C"/>
    <w:rsid w:val="003061EA"/>
    <w:rsid w:val="00311F24"/>
    <w:rsid w:val="00316685"/>
    <w:rsid w:val="00325A7C"/>
    <w:rsid w:val="003326B6"/>
    <w:rsid w:val="00335868"/>
    <w:rsid w:val="0034266B"/>
    <w:rsid w:val="00364E2A"/>
    <w:rsid w:val="003768F5"/>
    <w:rsid w:val="003A3107"/>
    <w:rsid w:val="003C1C61"/>
    <w:rsid w:val="003F013E"/>
    <w:rsid w:val="003F2565"/>
    <w:rsid w:val="00403294"/>
    <w:rsid w:val="00414836"/>
    <w:rsid w:val="00414C4B"/>
    <w:rsid w:val="004303B8"/>
    <w:rsid w:val="00484E8E"/>
    <w:rsid w:val="0049719D"/>
    <w:rsid w:val="004A2268"/>
    <w:rsid w:val="004A6891"/>
    <w:rsid w:val="004B7DC0"/>
    <w:rsid w:val="004C5E18"/>
    <w:rsid w:val="004D17F6"/>
    <w:rsid w:val="004D78EE"/>
    <w:rsid w:val="004E24EA"/>
    <w:rsid w:val="004E7EFB"/>
    <w:rsid w:val="00523BA8"/>
    <w:rsid w:val="00542A7E"/>
    <w:rsid w:val="00543057"/>
    <w:rsid w:val="005516B7"/>
    <w:rsid w:val="00555E46"/>
    <w:rsid w:val="00570D9A"/>
    <w:rsid w:val="0059532B"/>
    <w:rsid w:val="005B0BC9"/>
    <w:rsid w:val="005B1960"/>
    <w:rsid w:val="005B2D33"/>
    <w:rsid w:val="005C3003"/>
    <w:rsid w:val="005C57B3"/>
    <w:rsid w:val="005D1404"/>
    <w:rsid w:val="005D544D"/>
    <w:rsid w:val="005E2384"/>
    <w:rsid w:val="005F739F"/>
    <w:rsid w:val="00614637"/>
    <w:rsid w:val="006250FB"/>
    <w:rsid w:val="006266DD"/>
    <w:rsid w:val="006273C7"/>
    <w:rsid w:val="00627583"/>
    <w:rsid w:val="0063316B"/>
    <w:rsid w:val="00635DF5"/>
    <w:rsid w:val="00636635"/>
    <w:rsid w:val="00637FEA"/>
    <w:rsid w:val="00644015"/>
    <w:rsid w:val="006669E5"/>
    <w:rsid w:val="0066748A"/>
    <w:rsid w:val="00671134"/>
    <w:rsid w:val="00692AA3"/>
    <w:rsid w:val="006A29E5"/>
    <w:rsid w:val="006B0D36"/>
    <w:rsid w:val="006F05A3"/>
    <w:rsid w:val="006F6619"/>
    <w:rsid w:val="00723630"/>
    <w:rsid w:val="00727965"/>
    <w:rsid w:val="00741011"/>
    <w:rsid w:val="00741C91"/>
    <w:rsid w:val="0076092F"/>
    <w:rsid w:val="0077182D"/>
    <w:rsid w:val="00780D81"/>
    <w:rsid w:val="00782CE5"/>
    <w:rsid w:val="00791785"/>
    <w:rsid w:val="007926AE"/>
    <w:rsid w:val="0079314F"/>
    <w:rsid w:val="007A4E19"/>
    <w:rsid w:val="007A53C4"/>
    <w:rsid w:val="007A68F7"/>
    <w:rsid w:val="007C4695"/>
    <w:rsid w:val="007D3675"/>
    <w:rsid w:val="007D6E5A"/>
    <w:rsid w:val="00805E3F"/>
    <w:rsid w:val="00816712"/>
    <w:rsid w:val="0083650B"/>
    <w:rsid w:val="008802D0"/>
    <w:rsid w:val="008B6B9C"/>
    <w:rsid w:val="008C10E7"/>
    <w:rsid w:val="008F0D49"/>
    <w:rsid w:val="008F7D9D"/>
    <w:rsid w:val="009209AD"/>
    <w:rsid w:val="0092293C"/>
    <w:rsid w:val="00955C91"/>
    <w:rsid w:val="00957872"/>
    <w:rsid w:val="0096182F"/>
    <w:rsid w:val="0096532F"/>
    <w:rsid w:val="00994820"/>
    <w:rsid w:val="009B2F57"/>
    <w:rsid w:val="009B6449"/>
    <w:rsid w:val="009C1641"/>
    <w:rsid w:val="009C32A2"/>
    <w:rsid w:val="009C4198"/>
    <w:rsid w:val="009D7329"/>
    <w:rsid w:val="00A00851"/>
    <w:rsid w:val="00A05A24"/>
    <w:rsid w:val="00A455A0"/>
    <w:rsid w:val="00A46CFE"/>
    <w:rsid w:val="00A46FD0"/>
    <w:rsid w:val="00A52934"/>
    <w:rsid w:val="00A776A6"/>
    <w:rsid w:val="00A81C64"/>
    <w:rsid w:val="00A8281D"/>
    <w:rsid w:val="00A97F6F"/>
    <w:rsid w:val="00AC1FFA"/>
    <w:rsid w:val="00AC4AE9"/>
    <w:rsid w:val="00AF419B"/>
    <w:rsid w:val="00B33978"/>
    <w:rsid w:val="00B50B3C"/>
    <w:rsid w:val="00B72BB0"/>
    <w:rsid w:val="00B80325"/>
    <w:rsid w:val="00B95440"/>
    <w:rsid w:val="00BC0129"/>
    <w:rsid w:val="00BC3C9A"/>
    <w:rsid w:val="00BD6DE1"/>
    <w:rsid w:val="00BF10B4"/>
    <w:rsid w:val="00C10C2C"/>
    <w:rsid w:val="00C337D1"/>
    <w:rsid w:val="00C42AF7"/>
    <w:rsid w:val="00C71174"/>
    <w:rsid w:val="00C86F08"/>
    <w:rsid w:val="00C871B2"/>
    <w:rsid w:val="00C925B0"/>
    <w:rsid w:val="00CA1401"/>
    <w:rsid w:val="00CB1B7E"/>
    <w:rsid w:val="00CB28C3"/>
    <w:rsid w:val="00CF5D2F"/>
    <w:rsid w:val="00CF6451"/>
    <w:rsid w:val="00D00FF7"/>
    <w:rsid w:val="00D13648"/>
    <w:rsid w:val="00D22FFC"/>
    <w:rsid w:val="00D43CA7"/>
    <w:rsid w:val="00D4697E"/>
    <w:rsid w:val="00D67D59"/>
    <w:rsid w:val="00D71E4E"/>
    <w:rsid w:val="00D74ECF"/>
    <w:rsid w:val="00D907CF"/>
    <w:rsid w:val="00DC488D"/>
    <w:rsid w:val="00DD5F47"/>
    <w:rsid w:val="00DD7295"/>
    <w:rsid w:val="00DE3AD2"/>
    <w:rsid w:val="00DF0BFC"/>
    <w:rsid w:val="00DF12AD"/>
    <w:rsid w:val="00E21646"/>
    <w:rsid w:val="00E22851"/>
    <w:rsid w:val="00E42323"/>
    <w:rsid w:val="00E54FC4"/>
    <w:rsid w:val="00E60C75"/>
    <w:rsid w:val="00E80BC3"/>
    <w:rsid w:val="00E87553"/>
    <w:rsid w:val="00E916B7"/>
    <w:rsid w:val="00E964CA"/>
    <w:rsid w:val="00EA2118"/>
    <w:rsid w:val="00EA24AB"/>
    <w:rsid w:val="00EA46F7"/>
    <w:rsid w:val="00EB1AF0"/>
    <w:rsid w:val="00EE4BEA"/>
    <w:rsid w:val="00EF3A1E"/>
    <w:rsid w:val="00F57E14"/>
    <w:rsid w:val="00F61BB6"/>
    <w:rsid w:val="00F63194"/>
    <w:rsid w:val="00FA2567"/>
    <w:rsid w:val="00FA52EF"/>
    <w:rsid w:val="00FB445A"/>
    <w:rsid w:val="00FC303D"/>
    <w:rsid w:val="00FE4E8A"/>
    <w:rsid w:val="00FE622C"/>
    <w:rsid w:val="00FF6DD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BB0"/>
    <w:pPr>
      <w:spacing w:after="200" w:line="276" w:lineRule="auto"/>
    </w:pPr>
    <w:rPr>
      <w:lang w:eastAsia="en-US"/>
    </w:rPr>
  </w:style>
  <w:style w:type="paragraph" w:styleId="Heading1">
    <w:name w:val="heading 1"/>
    <w:basedOn w:val="Normal"/>
    <w:next w:val="Normal"/>
    <w:link w:val="Heading1Char"/>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Heading2">
    <w:name w:val="heading 2"/>
    <w:basedOn w:val="Normal"/>
    <w:next w:val="Normal"/>
    <w:link w:val="Heading2Char"/>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Heading3">
    <w:name w:val="heading 3"/>
    <w:basedOn w:val="Normal"/>
    <w:next w:val="Normal"/>
    <w:link w:val="Heading3Char"/>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Heading4">
    <w:name w:val="heading 4"/>
    <w:basedOn w:val="Normal"/>
    <w:next w:val="Normal"/>
    <w:link w:val="Heading4Char"/>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Heading6">
    <w:name w:val="heading 6"/>
    <w:basedOn w:val="Normal"/>
    <w:next w:val="Normal"/>
    <w:link w:val="Heading6Char"/>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5E46"/>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555E46"/>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555E46"/>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555E46"/>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sz w:val="20"/>
      <w:szCs w:val="20"/>
    </w:rPr>
  </w:style>
  <w:style w:type="paragraph" w:customStyle="1" w:styleId="ConsPlusTitle">
    <w:name w:val="ConsPlusTitle"/>
    <w:uiPriority w:val="99"/>
    <w:rsid w:val="00555E46"/>
    <w:pPr>
      <w:widowControl w:val="0"/>
    </w:pPr>
    <w:rPr>
      <w:rFonts w:ascii="Arial" w:eastAsia="Times New Roman" w:hAnsi="Arial"/>
      <w:b/>
      <w:sz w:val="20"/>
      <w:szCs w:val="20"/>
    </w:rPr>
  </w:style>
  <w:style w:type="paragraph" w:customStyle="1" w:styleId="ConsPlusNonformat">
    <w:name w:val="ConsPlusNonformat"/>
    <w:uiPriority w:val="99"/>
    <w:rsid w:val="00555E46"/>
    <w:pPr>
      <w:widowControl w:val="0"/>
    </w:pPr>
    <w:rPr>
      <w:rFonts w:ascii="Courier New" w:eastAsia="Times New Roman" w:hAnsi="Courier New"/>
      <w:sz w:val="20"/>
      <w:szCs w:val="20"/>
    </w:rPr>
  </w:style>
  <w:style w:type="paragraph" w:styleId="BodyText3">
    <w:name w:val="Body Text 3"/>
    <w:basedOn w:val="Normal"/>
    <w:link w:val="BodyText3Char"/>
    <w:uiPriority w:val="99"/>
    <w:rsid w:val="00555E46"/>
    <w:pPr>
      <w:spacing w:after="0" w:line="240" w:lineRule="auto"/>
    </w:pPr>
    <w:rPr>
      <w:rFonts w:ascii="Times New Roman" w:eastAsia="Times New Roman" w:hAnsi="Times New Roman"/>
      <w:sz w:val="24"/>
      <w:szCs w:val="20"/>
      <w:lang w:eastAsia="ru-RU"/>
    </w:rPr>
  </w:style>
  <w:style w:type="character" w:customStyle="1" w:styleId="BodyText3Char">
    <w:name w:val="Body Text 3 Char"/>
    <w:basedOn w:val="DefaultParagraphFont"/>
    <w:link w:val="BodyText3"/>
    <w:uiPriority w:val="99"/>
    <w:locked/>
    <w:rsid w:val="00555E46"/>
    <w:rPr>
      <w:rFonts w:ascii="Times New Roman" w:hAnsi="Times New Roman" w:cs="Times New Roman"/>
      <w:sz w:val="20"/>
      <w:szCs w:val="20"/>
      <w:lang w:eastAsia="ru-RU"/>
    </w:rPr>
  </w:style>
  <w:style w:type="paragraph" w:styleId="BodyText">
    <w:name w:val="Body Text"/>
    <w:basedOn w:val="Normal"/>
    <w:link w:val="BodyTextChar"/>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555E46"/>
    <w:rPr>
      <w:rFonts w:ascii="Times New Roman" w:hAnsi="Times New Roman" w:cs="Times New Roman"/>
      <w:sz w:val="20"/>
      <w:szCs w:val="20"/>
      <w:lang w:eastAsia="ru-RU"/>
    </w:rPr>
  </w:style>
  <w:style w:type="paragraph" w:styleId="BodyText2">
    <w:name w:val="Body Text 2"/>
    <w:basedOn w:val="Normal"/>
    <w:link w:val="BodyText2Char"/>
    <w:uiPriority w:val="99"/>
    <w:rsid w:val="00555E46"/>
    <w:pPr>
      <w:spacing w:after="0" w:line="240" w:lineRule="auto"/>
      <w:jc w:val="both"/>
    </w:pPr>
    <w:rPr>
      <w:rFonts w:ascii="Times New Roman" w:eastAsia="Times New Roman" w:hAnsi="Times New Roman"/>
      <w:szCs w:val="20"/>
      <w:lang w:eastAsia="ru-RU"/>
    </w:rPr>
  </w:style>
  <w:style w:type="character" w:customStyle="1" w:styleId="BodyText2Char">
    <w:name w:val="Body Text 2 Char"/>
    <w:basedOn w:val="DefaultParagraphFont"/>
    <w:link w:val="BodyText2"/>
    <w:uiPriority w:val="99"/>
    <w:locked/>
    <w:rsid w:val="00555E46"/>
    <w:rPr>
      <w:rFonts w:ascii="Times New Roman" w:hAnsi="Times New Roman" w:cs="Times New Roman"/>
      <w:sz w:val="20"/>
      <w:szCs w:val="20"/>
      <w:lang w:eastAsia="ru-RU"/>
    </w:rPr>
  </w:style>
  <w:style w:type="paragraph" w:customStyle="1" w:styleId="a">
    <w:name w:val="Таблицы (моноширинный)"/>
    <w:basedOn w:val="Normal"/>
    <w:next w:val="Normal"/>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BodyTextIndent3">
    <w:name w:val="Body Text Indent 3"/>
    <w:basedOn w:val="Normal"/>
    <w:link w:val="BodyTextIndent3Char"/>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BodyTextIndent3Char">
    <w:name w:val="Body Text Indent 3 Char"/>
    <w:basedOn w:val="DefaultParagraphFont"/>
    <w:link w:val="BodyTextIndent3"/>
    <w:uiPriority w:val="99"/>
    <w:locked/>
    <w:rsid w:val="00555E46"/>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uiPriority w:val="99"/>
    <w:locked/>
    <w:rsid w:val="00555E46"/>
    <w:rPr>
      <w:rFonts w:ascii="Times New Roman" w:hAnsi="Times New Roman" w:cs="Times New Roman"/>
      <w:sz w:val="20"/>
      <w:szCs w:val="20"/>
      <w:lang w:eastAsia="ru-RU"/>
    </w:rPr>
  </w:style>
  <w:style w:type="paragraph" w:styleId="HTMLPreformatted">
    <w:name w:val="HTML Preformatted"/>
    <w:basedOn w:val="Normal"/>
    <w:link w:val="HTMLPreformattedChar"/>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PreformattedChar">
    <w:name w:val="HTML Preformatted Char"/>
    <w:basedOn w:val="DefaultParagraphFont"/>
    <w:link w:val="HTMLPreformatted"/>
    <w:uiPriority w:val="99"/>
    <w:locked/>
    <w:rsid w:val="00555E46"/>
    <w:rPr>
      <w:rFonts w:ascii="Courier New" w:hAnsi="Courier New" w:cs="Times New Roman"/>
      <w:sz w:val="20"/>
      <w:szCs w:val="20"/>
      <w:lang w:eastAsia="ru-RU"/>
    </w:rPr>
  </w:style>
  <w:style w:type="paragraph" w:styleId="Title">
    <w:name w:val="Title"/>
    <w:basedOn w:val="Normal"/>
    <w:link w:val="TitleChar"/>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TitleChar">
    <w:name w:val="Title Char"/>
    <w:basedOn w:val="DefaultParagraphFont"/>
    <w:link w:val="Title"/>
    <w:uiPriority w:val="99"/>
    <w:locked/>
    <w:rsid w:val="00555E46"/>
    <w:rPr>
      <w:rFonts w:ascii="Times New Roman" w:hAnsi="Times New Roman" w:cs="Times New Roman"/>
      <w:b/>
      <w:sz w:val="20"/>
      <w:szCs w:val="20"/>
      <w:lang w:eastAsia="ru-RU"/>
    </w:rPr>
  </w:style>
  <w:style w:type="paragraph" w:styleId="Caption">
    <w:name w:val="caption"/>
    <w:basedOn w:val="Normal"/>
    <w:next w:val="Normal"/>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sz w:val="20"/>
      <w:szCs w:val="20"/>
    </w:rPr>
  </w:style>
  <w:style w:type="paragraph" w:styleId="BodyTextIndent2">
    <w:name w:val="Body Text Indent 2"/>
    <w:basedOn w:val="Normal"/>
    <w:link w:val="BodyTextIndent2Char"/>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BodyTextIndent2Char">
    <w:name w:val="Body Text Indent 2 Char"/>
    <w:basedOn w:val="DefaultParagraphFont"/>
    <w:link w:val="BodyTextIndent2"/>
    <w:uiPriority w:val="99"/>
    <w:locked/>
    <w:rsid w:val="00555E46"/>
    <w:rPr>
      <w:rFonts w:ascii="Times New Roman" w:hAnsi="Times New Roman" w:cs="Times New Roman"/>
      <w:sz w:val="20"/>
      <w:szCs w:val="20"/>
      <w:lang w:eastAsia="ru-RU"/>
    </w:rPr>
  </w:style>
  <w:style w:type="paragraph" w:styleId="Footer">
    <w:name w:val="footer"/>
    <w:basedOn w:val="Normal"/>
    <w:link w:val="FooterChar"/>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555E46"/>
    <w:rPr>
      <w:rFonts w:ascii="Times New Roman" w:hAnsi="Times New Roman" w:cs="Times New Roman"/>
      <w:sz w:val="20"/>
      <w:szCs w:val="20"/>
      <w:lang w:eastAsia="ru-RU"/>
    </w:rPr>
  </w:style>
  <w:style w:type="character" w:styleId="PageNumber">
    <w:name w:val="page number"/>
    <w:basedOn w:val="DefaultParagraphFont"/>
    <w:uiPriority w:val="99"/>
    <w:rsid w:val="00555E46"/>
    <w:rPr>
      <w:rFonts w:cs="Times New Roman"/>
    </w:rPr>
  </w:style>
  <w:style w:type="paragraph" w:styleId="PlainText">
    <w:name w:val="Plain Text"/>
    <w:basedOn w:val="Normal"/>
    <w:link w:val="PlainTextChar"/>
    <w:uiPriority w:val="99"/>
    <w:rsid w:val="00555E46"/>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TableGrid">
    <w:name w:val="Table Grid"/>
    <w:basedOn w:val="TableNormal"/>
    <w:uiPriority w:val="99"/>
    <w:rsid w:val="00555E4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55E46"/>
    <w:rPr>
      <w:rFonts w:cs="Times New Roman"/>
      <w:color w:val="0000FF"/>
      <w:u w:val="single"/>
    </w:rPr>
  </w:style>
  <w:style w:type="paragraph" w:customStyle="1" w:styleId="3">
    <w:name w:val="Стиль3"/>
    <w:basedOn w:val="BodyTextIndent2"/>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FootnoteText">
    <w:name w:val="footnote text"/>
    <w:basedOn w:val="Normal"/>
    <w:link w:val="FootnoteTextChar"/>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55E46"/>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55E46"/>
    <w:rPr>
      <w:rFonts w:cs="Times New Roman"/>
      <w:vertAlign w:val="superscript"/>
    </w:rPr>
  </w:style>
  <w:style w:type="paragraph" w:customStyle="1" w:styleId="a0">
    <w:name w:val="a0"/>
    <w:basedOn w:val="Normal"/>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Normal"/>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FollowedHyperlink">
    <w:name w:val="FollowedHyperlink"/>
    <w:basedOn w:val="DefaultParagraphFont"/>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sz w:val="20"/>
      <w:szCs w:val="20"/>
    </w:rPr>
  </w:style>
  <w:style w:type="paragraph" w:customStyle="1" w:styleId="995">
    <w:name w:val="Осн. 9на9.5"/>
    <w:basedOn w:val="Normal"/>
    <w:next w:val="Normal"/>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BalloonText">
    <w:name w:val="Balloon Text"/>
    <w:basedOn w:val="Normal"/>
    <w:link w:val="BalloonTextChar"/>
    <w:uiPriority w:val="99"/>
    <w:semiHidden/>
    <w:rsid w:val="005C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7B3"/>
    <w:rPr>
      <w:rFonts w:ascii="Tahoma" w:hAnsi="Tahoma" w:cs="Tahoma"/>
      <w:sz w:val="16"/>
      <w:szCs w:val="16"/>
    </w:rPr>
  </w:style>
  <w:style w:type="paragraph" w:styleId="Header">
    <w:name w:val="header"/>
    <w:basedOn w:val="Normal"/>
    <w:link w:val="HeaderChar"/>
    <w:uiPriority w:val="99"/>
    <w:locked/>
    <w:rsid w:val="005B1960"/>
    <w:pPr>
      <w:tabs>
        <w:tab w:val="center" w:pos="4677"/>
        <w:tab w:val="right" w:pos="9355"/>
      </w:tabs>
    </w:pPr>
  </w:style>
  <w:style w:type="character" w:customStyle="1" w:styleId="HeaderChar">
    <w:name w:val="Header Char"/>
    <w:basedOn w:val="DefaultParagraphFont"/>
    <w:link w:val="Header"/>
    <w:uiPriority w:val="99"/>
    <w:semiHidden/>
    <w:locked/>
    <w:rsid w:val="008802D0"/>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318026674">
      <w:marLeft w:val="0"/>
      <w:marRight w:val="0"/>
      <w:marTop w:val="0"/>
      <w:marBottom w:val="0"/>
      <w:divBdr>
        <w:top w:val="none" w:sz="0" w:space="0" w:color="auto"/>
        <w:left w:val="none" w:sz="0" w:space="0" w:color="auto"/>
        <w:bottom w:val="none" w:sz="0" w:space="0" w:color="auto"/>
        <w:right w:val="none" w:sz="0" w:space="0" w:color="auto"/>
      </w:divBdr>
    </w:div>
    <w:div w:id="1318026675">
      <w:marLeft w:val="0"/>
      <w:marRight w:val="0"/>
      <w:marTop w:val="0"/>
      <w:marBottom w:val="0"/>
      <w:divBdr>
        <w:top w:val="none" w:sz="0" w:space="0" w:color="auto"/>
        <w:left w:val="none" w:sz="0" w:space="0" w:color="auto"/>
        <w:bottom w:val="none" w:sz="0" w:space="0" w:color="auto"/>
        <w:right w:val="none" w:sz="0" w:space="0" w:color="auto"/>
      </w:divBdr>
    </w:div>
    <w:div w:id="1318026676">
      <w:marLeft w:val="0"/>
      <w:marRight w:val="0"/>
      <w:marTop w:val="0"/>
      <w:marBottom w:val="0"/>
      <w:divBdr>
        <w:top w:val="none" w:sz="0" w:space="0" w:color="auto"/>
        <w:left w:val="none" w:sz="0" w:space="0" w:color="auto"/>
        <w:bottom w:val="none" w:sz="0" w:space="0" w:color="auto"/>
        <w:right w:val="none" w:sz="0" w:space="0" w:color="auto"/>
      </w:divBdr>
    </w:div>
    <w:div w:id="1318026677">
      <w:marLeft w:val="0"/>
      <w:marRight w:val="0"/>
      <w:marTop w:val="0"/>
      <w:marBottom w:val="0"/>
      <w:divBdr>
        <w:top w:val="none" w:sz="0" w:space="0" w:color="auto"/>
        <w:left w:val="none" w:sz="0" w:space="0" w:color="auto"/>
        <w:bottom w:val="none" w:sz="0" w:space="0" w:color="auto"/>
        <w:right w:val="none" w:sz="0" w:space="0" w:color="auto"/>
      </w:divBdr>
    </w:div>
    <w:div w:id="1318026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9F7C6B6A58A696A493D04859D41D636D08DC6274C030E9FCD4C51377B28D0D0AA62D1B69E73CDVCv1N" TargetMode="External"/><Relationship Id="rId13" Type="http://schemas.openxmlformats.org/officeDocument/2006/relationships/hyperlink" Target="consultantplus://offline/ref=756A2954220CA7D6ECCBBA69EDF2FD1BA027A7C9815462E59A64588FD42A70C703B041494EFA4F3Bt037K" TargetMode="External"/><Relationship Id="rId18" Type="http://schemas.openxmlformats.org/officeDocument/2006/relationships/hyperlink" Target="consultantplus://offline/ref=756A2954220CA7D6ECCBBA69EDF2FD1BA022A1CB835562E59A64588FD42A70C703B041494EFB4B3Ct036K" TargetMode="External"/><Relationship Id="rId26" Type="http://schemas.openxmlformats.org/officeDocument/2006/relationships/hyperlink" Target="consultantplus://offline/ref=756A2954220CA7D6ECCBBA69EDF2FD1BA023A0CE8F5362E59A64588FD42A70C703B041494EFA4638t03AK" TargetMode="External"/><Relationship Id="rId3" Type="http://schemas.openxmlformats.org/officeDocument/2006/relationships/settings" Target="settings.xml"/><Relationship Id="rId21" Type="http://schemas.openxmlformats.org/officeDocument/2006/relationships/hyperlink" Target="consultantplus://offline/ref=756A2954220CA7D6ECCBBA69EDF2FD1BA022A2CC815062E59A64588FD42A70C703B041494EFA4F39t03CK" TargetMode="External"/><Relationship Id="rId7" Type="http://schemas.openxmlformats.org/officeDocument/2006/relationships/hyperlink" Target="consultantplus://offline/ref=A019F7C6B6A58A696A493D04859D41D636D08ECF2747030E9FCD4C51377B28D0D0AA62D5B7V9vDN" TargetMode="External"/><Relationship Id="rId12" Type="http://schemas.openxmlformats.org/officeDocument/2006/relationships/image" Target="media/image4.wmf"/><Relationship Id="rId17" Type="http://schemas.openxmlformats.org/officeDocument/2006/relationships/hyperlink" Target="consultantplus://offline/ref=756A2954220CA7D6ECCBBA69EDF2FD1BA022A1CB835562E59A64588FD42A70C703B041494EFB4C3At037K" TargetMode="External"/><Relationship Id="rId25" Type="http://schemas.openxmlformats.org/officeDocument/2006/relationships/hyperlink" Target="consultantplus://offline/ref=756A2954220CA7D6ECCBBA69EDF2FD1BA027A7C9815462E59A64588FD42A70C703B041494EFA4F38t03EK" TargetMode="External"/><Relationship Id="rId2" Type="http://schemas.openxmlformats.org/officeDocument/2006/relationships/styles" Target="styles.xml"/><Relationship Id="rId16" Type="http://schemas.openxmlformats.org/officeDocument/2006/relationships/hyperlink" Target="consultantplus://offline/ref=756A2954220CA7D6ECCBBA69EDF2FD1BA027A7C9815462E59A64588FD42A70C703B041494EFA4F38t03EK" TargetMode="External"/><Relationship Id="rId20" Type="http://schemas.openxmlformats.org/officeDocument/2006/relationships/hyperlink" Target="consultantplus://offline/ref=756A2954220CA7D6ECCBBA69EDF2FD1BA023A0CE8F5362E59A64588FD42A70C703B041494EFA4D32t03A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consultantplus://offline/ref=756A2954220CA7D6ECCBBA69EDF2FD1BA022A2CC825562E59A64588FD42A70C703B041494EFA4F38t03FK" TargetMode="External"/><Relationship Id="rId5" Type="http://schemas.openxmlformats.org/officeDocument/2006/relationships/footnotes" Target="footnotes.xml"/><Relationship Id="rId15" Type="http://schemas.openxmlformats.org/officeDocument/2006/relationships/hyperlink" Target="consultantplus://offline/ref=756A2954220CA7D6ECCBBA69EDF2FD1BA023A0CE8F5362E59A64588FD42A70C703B041494EFA463Bt03AK" TargetMode="External"/><Relationship Id="rId23" Type="http://schemas.openxmlformats.org/officeDocument/2006/relationships/hyperlink" Target="consultantplus://offline/ref=756A2954220CA7D6ECCBBA69EDF2FD1BA027A7C9815462E59A64588FD42A70C703B041494EFA4D3At03DK"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consultantplus://offline/ref=756A2954220CA7D6ECCBBA69EDF2FD1BA023A0CE8F5362E59A64588FD42A70C703B041494EFA4D3Dt03AK"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756A2954220CA7D6ECCBBA69EDF2FD1BA023A0CE8F5362E59A64588FD42A70C703B041494EFA463Bt03AK" TargetMode="External"/><Relationship Id="rId22" Type="http://schemas.openxmlformats.org/officeDocument/2006/relationships/hyperlink" Target="consultantplus://offline/ref=756A2954220CA7D6ECCBBA69EDF2FD1BA023A0CE8F5362E59A64588FD42A70C703B041t43E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321</TotalTime>
  <Pages>40</Pages>
  <Words>17323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Nesterova_S</cp:lastModifiedBy>
  <cp:revision>58</cp:revision>
  <cp:lastPrinted>2015-06-03T11:14:00Z</cp:lastPrinted>
  <dcterms:created xsi:type="dcterms:W3CDTF">2015-04-24T06:32:00Z</dcterms:created>
  <dcterms:modified xsi:type="dcterms:W3CDTF">2015-06-16T06:50:00Z</dcterms:modified>
</cp:coreProperties>
</file>